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B9E84" w14:textId="013E5D75" w:rsidR="003024E3" w:rsidRPr="001A3087" w:rsidRDefault="00815550"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right="-2" w:firstLine="567"/>
        <w:jc w:val="right"/>
        <w:rPr>
          <w:rFonts w:ascii="GHEA Mariam" w:eastAsia="GHEA Mariam" w:hAnsi="GHEA Mariam" w:cs="GHEA Mariam"/>
          <w:noProof/>
          <w:position w:val="-1"/>
          <w:bdr w:val="none" w:sz="0" w:space="0" w:color="auto"/>
          <w:lang w:val="hy-AM" w:eastAsia="ru-RU"/>
        </w:rPr>
      </w:pPr>
      <w:r w:rsidRPr="001A3087">
        <w:rPr>
          <w:noProof/>
          <w:lang w:val="hy-AM"/>
        </w:rPr>
        <w:drawing>
          <wp:anchor distT="0" distB="0" distL="0" distR="0" simplePos="0" relativeHeight="251659264" behindDoc="0" locked="0" layoutInCell="1" allowOverlap="1" wp14:anchorId="395AE90E" wp14:editId="47BE8CB5">
            <wp:simplePos x="0" y="0"/>
            <wp:positionH relativeFrom="margin">
              <wp:align>center</wp:align>
            </wp:positionH>
            <wp:positionV relativeFrom="paragraph">
              <wp:posOffset>14909</wp:posOffset>
            </wp:positionV>
            <wp:extent cx="1177925" cy="1125220"/>
            <wp:effectExtent l="0" t="0" r="3175" b="0"/>
            <wp:wrapNone/>
            <wp:docPr id="1" name="Picture 1" descr="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7925" cy="1125220"/>
                    </a:xfrm>
                    <a:prstGeom prst="rect">
                      <a:avLst/>
                    </a:prstGeom>
                    <a:noFill/>
                    <a:ln>
                      <a:noFill/>
                    </a:ln>
                  </pic:spPr>
                </pic:pic>
              </a:graphicData>
            </a:graphic>
            <wp14:sizeRelH relativeFrom="page">
              <wp14:pctWidth>0</wp14:pctWidth>
            </wp14:sizeRelH>
            <wp14:sizeRelV relativeFrom="page">
              <wp14:pctHeight>0</wp14:pctHeight>
            </wp14:sizeRelV>
          </wp:anchor>
        </w:drawing>
      </w:r>
      <w:r w:rsidR="008776AA">
        <w:rPr>
          <w:rFonts w:ascii="GHEA Mariam" w:eastAsia="GHEA Mariam" w:hAnsi="GHEA Mariam" w:cs="GHEA Mariam"/>
          <w:noProof/>
          <w:position w:val="-1"/>
          <w:bdr w:val="none" w:sz="0" w:space="0" w:color="auto"/>
          <w:lang w:eastAsia="ru-RU"/>
        </w:rPr>
        <w:t xml:space="preserve">  </w:t>
      </w:r>
      <w:r w:rsidR="00224012" w:rsidRPr="001A3087">
        <w:rPr>
          <w:rFonts w:ascii="GHEA Mariam" w:eastAsia="GHEA Mariam" w:hAnsi="GHEA Mariam" w:cs="GHEA Mariam"/>
          <w:noProof/>
          <w:position w:val="-1"/>
          <w:bdr w:val="none" w:sz="0" w:space="0" w:color="auto"/>
          <w:lang w:val="hy-AM" w:eastAsia="ru-RU"/>
        </w:rPr>
        <w:t>Ե</w:t>
      </w:r>
      <w:r w:rsidR="003024E3" w:rsidRPr="001A3087">
        <w:rPr>
          <w:rFonts w:ascii="GHEA Mariam" w:eastAsia="GHEA Mariam" w:hAnsi="GHEA Mariam" w:cs="GHEA Mariam"/>
          <w:noProof/>
          <w:position w:val="-1"/>
          <w:bdr w:val="none" w:sz="0" w:space="0" w:color="auto"/>
          <w:lang w:val="hy-AM" w:eastAsia="ru-RU"/>
        </w:rPr>
        <w:t>Դ/0</w:t>
      </w:r>
      <w:r w:rsidR="00224012" w:rsidRPr="001A3087">
        <w:rPr>
          <w:rFonts w:ascii="GHEA Mariam" w:eastAsia="GHEA Mariam" w:hAnsi="GHEA Mariam" w:cs="GHEA Mariam"/>
          <w:noProof/>
          <w:position w:val="-1"/>
          <w:bdr w:val="none" w:sz="0" w:space="0" w:color="auto"/>
          <w:lang w:val="hy-AM" w:eastAsia="ru-RU"/>
        </w:rPr>
        <w:t>304</w:t>
      </w:r>
      <w:r w:rsidR="003024E3" w:rsidRPr="001A3087">
        <w:rPr>
          <w:rFonts w:ascii="GHEA Mariam" w:eastAsia="GHEA Mariam" w:hAnsi="GHEA Mariam" w:cs="GHEA Mariam"/>
          <w:noProof/>
          <w:position w:val="-1"/>
          <w:bdr w:val="none" w:sz="0" w:space="0" w:color="auto"/>
          <w:lang w:val="hy-AM" w:eastAsia="ru-RU"/>
        </w:rPr>
        <w:t>/01/</w:t>
      </w:r>
      <w:r w:rsidR="00224012" w:rsidRPr="001A3087">
        <w:rPr>
          <w:rFonts w:ascii="GHEA Mariam" w:eastAsia="GHEA Mariam" w:hAnsi="GHEA Mariam" w:cs="GHEA Mariam"/>
          <w:noProof/>
          <w:position w:val="-1"/>
          <w:bdr w:val="none" w:sz="0" w:space="0" w:color="auto"/>
          <w:lang w:val="hy-AM" w:eastAsia="ru-RU"/>
        </w:rPr>
        <w:t>20</w:t>
      </w:r>
    </w:p>
    <w:p w14:paraId="25ED2564" w14:textId="1BDB34CB" w:rsidR="003024E3" w:rsidRPr="001A3087" w:rsidRDefault="003024E3"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right="-2" w:firstLine="567"/>
        <w:jc w:val="right"/>
        <w:rPr>
          <w:rFonts w:ascii="GHEA Mariam" w:eastAsia="GHEA Mariam" w:hAnsi="GHEA Mariam" w:cs="GHEA Mariam"/>
          <w:noProof/>
          <w:position w:val="-1"/>
          <w:bdr w:val="none" w:sz="0" w:space="0" w:color="auto"/>
          <w:lang w:val="hy-AM" w:eastAsia="ru-RU"/>
        </w:rPr>
      </w:pPr>
    </w:p>
    <w:p w14:paraId="15C0357D" w14:textId="77777777" w:rsidR="003024E3" w:rsidRPr="001A3087" w:rsidRDefault="003024E3"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right="-2" w:firstLine="567"/>
        <w:jc w:val="right"/>
        <w:rPr>
          <w:rFonts w:ascii="GHEA Mariam" w:eastAsia="GHEA Mariam" w:hAnsi="GHEA Mariam" w:cs="GHEA Mariam"/>
          <w:noProof/>
          <w:position w:val="-1"/>
          <w:bdr w:val="none" w:sz="0" w:space="0" w:color="auto"/>
          <w:lang w:val="hy-AM" w:eastAsia="ru-RU"/>
        </w:rPr>
      </w:pPr>
    </w:p>
    <w:p w14:paraId="09D0ACD1" w14:textId="77777777" w:rsidR="003024E3" w:rsidRPr="001A3087" w:rsidRDefault="003024E3"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right="-2" w:firstLine="567"/>
        <w:jc w:val="right"/>
        <w:rPr>
          <w:rFonts w:ascii="GHEA Mariam" w:eastAsia="GHEA Mariam" w:hAnsi="GHEA Mariam" w:cs="GHEA Mariam"/>
          <w:noProof/>
          <w:position w:val="-1"/>
          <w:bdr w:val="none" w:sz="0" w:space="0" w:color="auto"/>
          <w:lang w:val="hy-AM" w:eastAsia="ru-RU"/>
        </w:rPr>
      </w:pPr>
    </w:p>
    <w:p w14:paraId="25828E71" w14:textId="77777777" w:rsidR="003024E3" w:rsidRPr="001A3087" w:rsidRDefault="003024E3"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right="-2" w:firstLine="567"/>
        <w:jc w:val="right"/>
        <w:rPr>
          <w:rFonts w:ascii="GHEA Mariam" w:eastAsia="GHEA Mariam" w:hAnsi="GHEA Mariam" w:cs="GHEA Mariam"/>
          <w:noProof/>
          <w:position w:val="-1"/>
          <w:bdr w:val="none" w:sz="0" w:space="0" w:color="auto"/>
          <w:lang w:val="hy-AM" w:eastAsia="ru-RU"/>
        </w:rPr>
      </w:pPr>
    </w:p>
    <w:p w14:paraId="1C9F4797" w14:textId="77777777" w:rsidR="003024E3" w:rsidRPr="001A3087" w:rsidRDefault="003024E3"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right="-2" w:firstLine="567"/>
        <w:jc w:val="right"/>
        <w:rPr>
          <w:rFonts w:ascii="GHEA Mariam" w:eastAsia="GHEA Mariam" w:hAnsi="GHEA Mariam" w:cs="GHEA Mariam"/>
          <w:noProof/>
          <w:position w:val="-1"/>
          <w:bdr w:val="none" w:sz="0" w:space="0" w:color="auto"/>
          <w:lang w:val="hy-AM" w:eastAsia="ru-RU"/>
        </w:rPr>
      </w:pPr>
    </w:p>
    <w:p w14:paraId="4095BDE5" w14:textId="77777777" w:rsidR="003024E3" w:rsidRPr="001A3087" w:rsidRDefault="003024E3"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jc w:val="center"/>
        <w:rPr>
          <w:rFonts w:ascii="GHEA Mariam" w:eastAsia="GHEA Mariam" w:hAnsi="GHEA Mariam" w:cs="GHEA Mariam"/>
          <w:noProof/>
          <w:position w:val="-1"/>
          <w:sz w:val="32"/>
          <w:szCs w:val="32"/>
          <w:bdr w:val="none" w:sz="0" w:space="0" w:color="auto"/>
          <w:lang w:val="hy-AM" w:eastAsia="ru-RU"/>
        </w:rPr>
      </w:pPr>
      <w:r w:rsidRPr="001A3087">
        <w:rPr>
          <w:rFonts w:ascii="GHEA Mariam" w:eastAsia="GHEA Mariam" w:hAnsi="GHEA Mariam" w:cs="GHEA Mariam"/>
          <w:noProof/>
          <w:position w:val="-1"/>
          <w:sz w:val="32"/>
          <w:szCs w:val="32"/>
          <w:bdr w:val="none" w:sz="0" w:space="0" w:color="auto"/>
          <w:lang w:val="hy-AM" w:eastAsia="ru-RU"/>
        </w:rPr>
        <w:t>ՀԱՅԱՍՏԱՆԻ ՀԱՆՐԱՊԵՏՈՒԹՅՈՒՆ</w:t>
      </w:r>
    </w:p>
    <w:p w14:paraId="4BA2C6FE" w14:textId="77777777" w:rsidR="003024E3" w:rsidRPr="001A3087" w:rsidRDefault="003024E3"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jc w:val="center"/>
        <w:rPr>
          <w:rFonts w:ascii="GHEA Mariam" w:eastAsia="GHEA Mariam" w:hAnsi="GHEA Mariam" w:cs="GHEA Mariam"/>
          <w:noProof/>
          <w:position w:val="-1"/>
          <w:sz w:val="32"/>
          <w:szCs w:val="32"/>
          <w:bdr w:val="none" w:sz="0" w:space="0" w:color="auto"/>
          <w:lang w:val="hy-AM" w:eastAsia="ru-RU"/>
        </w:rPr>
      </w:pPr>
      <w:r w:rsidRPr="001A3087">
        <w:rPr>
          <w:rFonts w:ascii="GHEA Mariam" w:eastAsia="GHEA Mariam" w:hAnsi="GHEA Mariam" w:cs="GHEA Mariam"/>
          <w:noProof/>
          <w:position w:val="-1"/>
          <w:sz w:val="32"/>
          <w:szCs w:val="32"/>
          <w:bdr w:val="none" w:sz="0" w:space="0" w:color="auto"/>
          <w:lang w:val="hy-AM" w:eastAsia="ru-RU"/>
        </w:rPr>
        <w:t>ՎՃՌԱԲԵԿ ԴԱՏԱՐԱՆ</w:t>
      </w:r>
    </w:p>
    <w:p w14:paraId="3EB8DF15" w14:textId="77777777" w:rsidR="003024E3" w:rsidRPr="001A3087" w:rsidRDefault="003024E3"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jc w:val="center"/>
        <w:rPr>
          <w:rFonts w:ascii="GHEA Mariam" w:eastAsia="GHEA Mariam" w:hAnsi="GHEA Mariam" w:cs="GHEA Mariam"/>
          <w:noProof/>
          <w:position w:val="-1"/>
          <w:sz w:val="32"/>
          <w:szCs w:val="32"/>
          <w:bdr w:val="none" w:sz="0" w:space="0" w:color="auto"/>
          <w:lang w:val="hy-AM" w:eastAsia="ru-RU"/>
        </w:rPr>
      </w:pPr>
      <w:r w:rsidRPr="001A3087">
        <w:rPr>
          <w:rFonts w:ascii="GHEA Mariam" w:eastAsia="GHEA Mariam" w:hAnsi="GHEA Mariam" w:cs="GHEA Mariam"/>
          <w:b/>
          <w:noProof/>
          <w:position w:val="-1"/>
          <w:sz w:val="32"/>
          <w:szCs w:val="32"/>
          <w:bdr w:val="none" w:sz="0" w:space="0" w:color="auto"/>
          <w:lang w:val="hy-AM" w:eastAsia="ru-RU"/>
        </w:rPr>
        <w:t>Ո Ր Ո Շ ՈՒ Մ</w:t>
      </w:r>
    </w:p>
    <w:p w14:paraId="5552F62E" w14:textId="77777777" w:rsidR="003024E3" w:rsidRPr="001A3087" w:rsidRDefault="003024E3"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jc w:val="center"/>
        <w:rPr>
          <w:rFonts w:ascii="GHEA Mariam" w:eastAsia="GHEA Mariam" w:hAnsi="GHEA Mariam" w:cs="GHEA Mariam"/>
          <w:noProof/>
          <w:position w:val="-1"/>
          <w:sz w:val="32"/>
          <w:szCs w:val="32"/>
          <w:bdr w:val="none" w:sz="0" w:space="0" w:color="auto"/>
          <w:lang w:val="hy-AM" w:eastAsia="ru-RU"/>
        </w:rPr>
      </w:pPr>
      <w:r w:rsidRPr="001A3087">
        <w:rPr>
          <w:rFonts w:ascii="GHEA Mariam" w:eastAsia="GHEA Mariam" w:hAnsi="GHEA Mariam" w:cs="GHEA Mariam"/>
          <w:noProof/>
          <w:position w:val="-1"/>
          <w:sz w:val="28"/>
          <w:szCs w:val="28"/>
          <w:bdr w:val="none" w:sz="0" w:space="0" w:color="auto"/>
          <w:lang w:val="hy-AM" w:eastAsia="ru-RU"/>
        </w:rPr>
        <w:t>ՀԱՅԱՍՏԱՆԻ ՀԱՆՐԱՊԵՏՈՒԹՅԱՆ ԱՆՈՒՆԻՑ</w:t>
      </w:r>
    </w:p>
    <w:p w14:paraId="6ABB1C79" w14:textId="77777777" w:rsidR="003024E3" w:rsidRPr="001A3087" w:rsidRDefault="003024E3" w:rsidP="0048716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2" w:firstLine="567"/>
        <w:rPr>
          <w:rFonts w:ascii="GHEA Mariam" w:eastAsia="GHEA Mariam" w:hAnsi="GHEA Mariam" w:cs="GHEA Mariam"/>
          <w:noProof/>
          <w:position w:val="-1"/>
          <w:sz w:val="28"/>
          <w:szCs w:val="28"/>
          <w:bdr w:val="none" w:sz="0" w:space="0" w:color="auto"/>
          <w:lang w:val="hy-AM" w:eastAsia="ru-RU"/>
        </w:rPr>
      </w:pPr>
    </w:p>
    <w:p w14:paraId="27403F07" w14:textId="59A1B94C" w:rsidR="003024E3" w:rsidRPr="001A3087" w:rsidRDefault="00224012" w:rsidP="0048716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2" w:firstLine="567"/>
        <w:rPr>
          <w:rFonts w:ascii="GHEA Mariam" w:eastAsia="GHEA Mariam" w:hAnsi="GHEA Mariam" w:cs="GHEA Mariam"/>
          <w:noProof/>
          <w:position w:val="-1"/>
          <w:bdr w:val="none" w:sz="0" w:space="0" w:color="auto"/>
          <w:lang w:val="hy-AM" w:eastAsia="ru-RU"/>
        </w:rPr>
      </w:pPr>
      <w:r w:rsidRPr="001A3087">
        <w:rPr>
          <w:rFonts w:ascii="GHEA Mariam" w:eastAsia="GHEA Mariam" w:hAnsi="GHEA Mariam" w:cs="GHEA Mariam"/>
          <w:noProof/>
          <w:position w:val="-1"/>
          <w:bdr w:val="none" w:sz="0" w:space="0" w:color="auto"/>
          <w:lang w:val="hy-AM" w:eastAsia="ru-RU"/>
        </w:rPr>
        <w:t>Երևան քաղաքի</w:t>
      </w:r>
      <w:r w:rsidR="003024E3" w:rsidRPr="001A3087">
        <w:rPr>
          <w:rFonts w:ascii="GHEA Mariam" w:eastAsia="GHEA Mariam" w:hAnsi="GHEA Mariam" w:cs="GHEA Mariam"/>
          <w:noProof/>
          <w:position w:val="-1"/>
          <w:bdr w:val="none" w:sz="0" w:space="0" w:color="auto"/>
          <w:lang w:val="hy-AM" w:eastAsia="ru-RU"/>
        </w:rPr>
        <w:t xml:space="preserve"> </w:t>
      </w:r>
      <w:r w:rsidR="00F05949" w:rsidRPr="001A3087">
        <w:rPr>
          <w:rFonts w:ascii="GHEA Mariam" w:eastAsia="GHEA Mariam" w:hAnsi="GHEA Mariam" w:cs="GHEA Mariam"/>
          <w:noProof/>
          <w:position w:val="-1"/>
          <w:bdr w:val="none" w:sz="0" w:space="0" w:color="auto"/>
          <w:lang w:val="hy-AM" w:eastAsia="ru-RU"/>
        </w:rPr>
        <w:t>առաջին ատյանի</w:t>
      </w:r>
    </w:p>
    <w:p w14:paraId="66BEA6B0" w14:textId="32182818" w:rsidR="003024E3" w:rsidRPr="001A3087" w:rsidRDefault="00F05949" w:rsidP="0048716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2" w:firstLine="567"/>
        <w:rPr>
          <w:rFonts w:ascii="GHEA Mariam" w:eastAsia="GHEA Mariam" w:hAnsi="GHEA Mariam" w:cs="GHEA Mariam"/>
          <w:noProof/>
          <w:position w:val="-1"/>
          <w:bdr w:val="none" w:sz="0" w:space="0" w:color="auto"/>
          <w:lang w:val="hy-AM" w:eastAsia="ru-RU"/>
        </w:rPr>
      </w:pPr>
      <w:r w:rsidRPr="001A3087">
        <w:rPr>
          <w:rFonts w:ascii="GHEA Mariam" w:eastAsia="GHEA Mariam" w:hAnsi="GHEA Mariam" w:cs="GHEA Mariam"/>
          <w:noProof/>
          <w:position w:val="-1"/>
          <w:bdr w:val="none" w:sz="0" w:space="0" w:color="auto"/>
          <w:lang w:val="hy-AM" w:eastAsia="ru-RU"/>
        </w:rPr>
        <w:t xml:space="preserve">ընդհանուր իրավասության </w:t>
      </w:r>
      <w:r w:rsidR="00224012" w:rsidRPr="001A3087">
        <w:rPr>
          <w:rFonts w:ascii="GHEA Mariam" w:eastAsia="GHEA Mariam" w:hAnsi="GHEA Mariam" w:cs="GHEA Mariam"/>
          <w:noProof/>
          <w:position w:val="-1"/>
          <w:bdr w:val="none" w:sz="0" w:space="0" w:color="auto"/>
          <w:lang w:val="hy-AM" w:eastAsia="ru-RU"/>
        </w:rPr>
        <w:t xml:space="preserve">քրեական </w:t>
      </w:r>
      <w:r w:rsidR="003024E3" w:rsidRPr="001A3087">
        <w:rPr>
          <w:rFonts w:ascii="GHEA Mariam" w:eastAsia="GHEA Mariam" w:hAnsi="GHEA Mariam" w:cs="GHEA Mariam"/>
          <w:noProof/>
          <w:position w:val="-1"/>
          <w:bdr w:val="none" w:sz="0" w:space="0" w:color="auto"/>
          <w:lang w:val="hy-AM" w:eastAsia="ru-RU"/>
        </w:rPr>
        <w:t xml:space="preserve">դատարան, </w:t>
      </w:r>
    </w:p>
    <w:p w14:paraId="3B0DA227" w14:textId="50A58E74" w:rsidR="003024E3" w:rsidRPr="001A3087" w:rsidRDefault="003024E3" w:rsidP="0048716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2" w:firstLine="567"/>
        <w:rPr>
          <w:rFonts w:ascii="GHEA Mariam" w:eastAsia="GHEA Mariam" w:hAnsi="GHEA Mariam" w:cs="GHEA Mariam"/>
          <w:noProof/>
          <w:position w:val="-1"/>
          <w:bdr w:val="none" w:sz="0" w:space="0" w:color="auto"/>
          <w:lang w:val="hy-AM" w:eastAsia="ru-RU"/>
        </w:rPr>
      </w:pPr>
      <w:r w:rsidRPr="001A3087">
        <w:rPr>
          <w:rFonts w:ascii="GHEA Mariam" w:eastAsia="GHEA Mariam" w:hAnsi="GHEA Mariam" w:cs="GHEA Mariam"/>
          <w:noProof/>
          <w:position w:val="-1"/>
          <w:bdr w:val="none" w:sz="0" w:space="0" w:color="auto"/>
          <w:lang w:val="hy-AM" w:eastAsia="ru-RU"/>
        </w:rPr>
        <w:t xml:space="preserve">նախագահող դատավոր </w:t>
      </w:r>
      <w:r w:rsidR="00224012" w:rsidRPr="001A3087">
        <w:rPr>
          <w:rFonts w:ascii="GHEA Mariam" w:eastAsia="GHEA Mariam" w:hAnsi="GHEA Mariam" w:cs="GHEA Mariam"/>
          <w:noProof/>
          <w:position w:val="-1"/>
          <w:bdr w:val="none" w:sz="0" w:space="0" w:color="auto"/>
          <w:lang w:val="hy-AM" w:eastAsia="ru-RU"/>
        </w:rPr>
        <w:t>Մ</w:t>
      </w:r>
      <w:r w:rsidRPr="001A3087">
        <w:rPr>
          <w:rFonts w:ascii="GHEA Mariam" w:eastAsia="GHEA Mariam" w:hAnsi="GHEA Mariam" w:cs="GHEA Mariam"/>
          <w:noProof/>
          <w:position w:val="-1"/>
          <w:bdr w:val="none" w:sz="0" w:space="0" w:color="auto"/>
          <w:lang w:val="hy-AM" w:eastAsia="ru-RU"/>
        </w:rPr>
        <w:t>.</w:t>
      </w:r>
      <w:r w:rsidR="00224012" w:rsidRPr="001A3087">
        <w:rPr>
          <w:rFonts w:ascii="GHEA Mariam" w:eastAsia="GHEA Mariam" w:hAnsi="GHEA Mariam" w:cs="GHEA Mariam"/>
          <w:noProof/>
          <w:position w:val="-1"/>
          <w:bdr w:val="none" w:sz="0" w:space="0" w:color="auto"/>
          <w:lang w:val="hy-AM" w:eastAsia="ru-RU"/>
        </w:rPr>
        <w:t>Շահվերդյան</w:t>
      </w:r>
    </w:p>
    <w:p w14:paraId="15128172" w14:textId="77777777" w:rsidR="003024E3" w:rsidRPr="001A3087" w:rsidRDefault="003024E3" w:rsidP="00487167">
      <w:pPr>
        <w:pBdr>
          <w:top w:val="none" w:sz="0" w:space="0" w:color="auto"/>
          <w:left w:val="none" w:sz="0" w:space="0" w:color="auto"/>
          <w:bottom w:val="none" w:sz="0" w:space="0" w:color="auto"/>
          <w:right w:val="none" w:sz="0" w:space="0" w:color="auto"/>
          <w:between w:val="none" w:sz="0" w:space="0" w:color="auto"/>
          <w:bar w:val="none" w:sz="0" w:color="auto"/>
        </w:pBdr>
        <w:ind w:right="-2" w:firstLine="567"/>
        <w:rPr>
          <w:rFonts w:ascii="GHEA Mariam" w:eastAsia="GHEA Mariam" w:hAnsi="GHEA Mariam" w:cs="GHEA Mariam"/>
          <w:noProof/>
          <w:position w:val="-1"/>
          <w:bdr w:val="none" w:sz="0" w:space="0" w:color="auto"/>
          <w:lang w:val="hy-AM" w:eastAsia="ru-RU"/>
        </w:rPr>
      </w:pPr>
    </w:p>
    <w:p w14:paraId="01FCACA3" w14:textId="77777777" w:rsidR="003024E3" w:rsidRPr="001A3087" w:rsidRDefault="003024E3" w:rsidP="0048716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2" w:firstLine="567"/>
        <w:rPr>
          <w:rFonts w:ascii="GHEA Mariam" w:eastAsia="GHEA Mariam" w:hAnsi="GHEA Mariam" w:cs="GHEA Mariam"/>
          <w:noProof/>
          <w:position w:val="-1"/>
          <w:bdr w:val="none" w:sz="0" w:space="0" w:color="auto"/>
          <w:lang w:val="hy-AM" w:eastAsia="ru-RU"/>
        </w:rPr>
      </w:pPr>
      <w:r w:rsidRPr="001A3087">
        <w:rPr>
          <w:rFonts w:ascii="GHEA Mariam" w:eastAsia="GHEA Mariam" w:hAnsi="GHEA Mariam" w:cs="GHEA Mariam"/>
          <w:noProof/>
          <w:position w:val="-1"/>
          <w:bdr w:val="none" w:sz="0" w:space="0" w:color="auto"/>
          <w:lang w:val="hy-AM" w:eastAsia="ru-RU"/>
        </w:rPr>
        <w:t>ՀՀ վերաքննիչ քրեական դատարան,</w:t>
      </w:r>
    </w:p>
    <w:p w14:paraId="5577A1DC" w14:textId="78959BB4" w:rsidR="003024E3" w:rsidRPr="001A3087" w:rsidRDefault="003024E3" w:rsidP="0048716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2" w:firstLine="565"/>
        <w:rPr>
          <w:rFonts w:ascii="GHEA Mariam" w:eastAsia="GHEA Mariam" w:hAnsi="GHEA Mariam" w:cs="GHEA Mariam"/>
          <w:noProof/>
          <w:position w:val="-1"/>
          <w:bdr w:val="none" w:sz="0" w:space="0" w:color="auto"/>
          <w:lang w:val="hy-AM" w:eastAsia="ru-RU"/>
        </w:rPr>
      </w:pPr>
      <w:r w:rsidRPr="001A3087">
        <w:rPr>
          <w:rFonts w:ascii="GHEA Mariam" w:eastAsia="GHEA Mariam" w:hAnsi="GHEA Mariam" w:cs="GHEA Mariam"/>
          <w:noProof/>
          <w:position w:val="-1"/>
          <w:bdr w:val="none" w:sz="0" w:space="0" w:color="auto"/>
          <w:lang w:val="hy-AM" w:eastAsia="ru-RU"/>
        </w:rPr>
        <w:t xml:space="preserve">նախագահող դատավոր՝ </w:t>
      </w:r>
      <w:r w:rsidR="00224012" w:rsidRPr="001A3087">
        <w:rPr>
          <w:rFonts w:ascii="GHEA Mariam" w:eastAsia="GHEA Mariam" w:hAnsi="GHEA Mariam" w:cs="GHEA Mariam"/>
          <w:noProof/>
          <w:position w:val="-1"/>
          <w:bdr w:val="none" w:sz="0" w:space="0" w:color="auto"/>
          <w:lang w:val="hy-AM" w:eastAsia="ru-RU"/>
        </w:rPr>
        <w:t>Ս</w:t>
      </w:r>
      <w:r w:rsidRPr="001A3087">
        <w:rPr>
          <w:rFonts w:ascii="GHEA Mariam" w:eastAsia="GHEA Mariam" w:hAnsi="GHEA Mariam" w:cs="GHEA Mariam"/>
          <w:noProof/>
          <w:position w:val="-1"/>
          <w:bdr w:val="none" w:sz="0" w:space="0" w:color="auto"/>
          <w:lang w:val="hy-AM" w:eastAsia="ru-RU"/>
        </w:rPr>
        <w:t>.</w:t>
      </w:r>
      <w:r w:rsidR="004F5DB9" w:rsidRPr="001A3087">
        <w:rPr>
          <w:rFonts w:ascii="GHEA Mariam" w:eastAsia="GHEA Mariam" w:hAnsi="GHEA Mariam" w:cs="GHEA Mariam"/>
          <w:noProof/>
          <w:position w:val="-1"/>
          <w:bdr w:val="none" w:sz="0" w:space="0" w:color="auto"/>
          <w:lang w:val="hy-AM" w:eastAsia="ru-RU"/>
        </w:rPr>
        <w:t>Հա</w:t>
      </w:r>
      <w:r w:rsidR="00224012" w:rsidRPr="001A3087">
        <w:rPr>
          <w:rFonts w:ascii="GHEA Mariam" w:eastAsia="GHEA Mariam" w:hAnsi="GHEA Mariam" w:cs="GHEA Mariam"/>
          <w:noProof/>
          <w:position w:val="-1"/>
          <w:bdr w:val="none" w:sz="0" w:space="0" w:color="auto"/>
          <w:lang w:val="hy-AM" w:eastAsia="ru-RU"/>
        </w:rPr>
        <w:t>մբարձումյան</w:t>
      </w:r>
    </w:p>
    <w:p w14:paraId="69895B0D" w14:textId="4A3BBAD8" w:rsidR="003024E3" w:rsidRPr="001A3087" w:rsidRDefault="003024E3" w:rsidP="0048716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2" w:firstLine="567"/>
        <w:rPr>
          <w:rFonts w:ascii="GHEA Mariam" w:eastAsia="GHEA Mariam" w:hAnsi="GHEA Mariam" w:cs="GHEA Mariam"/>
          <w:noProof/>
          <w:position w:val="-1"/>
          <w:bdr w:val="none" w:sz="0" w:space="0" w:color="auto"/>
          <w:lang w:val="hy-AM" w:eastAsia="ru-RU"/>
        </w:rPr>
      </w:pPr>
      <w:r w:rsidRPr="001A3087">
        <w:rPr>
          <w:rFonts w:ascii="GHEA Mariam" w:eastAsia="GHEA Mariam" w:hAnsi="GHEA Mariam" w:cs="GHEA Mariam"/>
          <w:noProof/>
          <w:position w:val="-1"/>
          <w:bdr w:val="none" w:sz="0" w:space="0" w:color="auto"/>
          <w:lang w:val="hy-AM" w:eastAsia="ru-RU"/>
        </w:rPr>
        <w:t xml:space="preserve">                 դատավորներ՝ </w:t>
      </w:r>
      <w:r w:rsidR="00224012" w:rsidRPr="001A3087">
        <w:rPr>
          <w:rFonts w:ascii="GHEA Mariam" w:eastAsia="GHEA Mariam" w:hAnsi="GHEA Mariam" w:cs="GHEA Mariam"/>
          <w:noProof/>
          <w:position w:val="-1"/>
          <w:bdr w:val="none" w:sz="0" w:space="0" w:color="auto"/>
          <w:lang w:val="hy-AM" w:eastAsia="ru-RU"/>
        </w:rPr>
        <w:t>Լ</w:t>
      </w:r>
      <w:r w:rsidRPr="001A3087">
        <w:rPr>
          <w:rFonts w:ascii="GHEA Mariam" w:eastAsia="GHEA Mariam" w:hAnsi="GHEA Mariam" w:cs="GHEA Mariam"/>
          <w:noProof/>
          <w:position w:val="-1"/>
          <w:bdr w:val="none" w:sz="0" w:space="0" w:color="auto"/>
          <w:lang w:val="hy-AM" w:eastAsia="ru-RU"/>
        </w:rPr>
        <w:t>.</w:t>
      </w:r>
      <w:r w:rsidR="00224012" w:rsidRPr="001A3087">
        <w:rPr>
          <w:rFonts w:ascii="GHEA Mariam" w:eastAsia="GHEA Mariam" w:hAnsi="GHEA Mariam" w:cs="GHEA Mariam"/>
          <w:noProof/>
          <w:position w:val="-1"/>
          <w:bdr w:val="none" w:sz="0" w:space="0" w:color="auto"/>
          <w:lang w:val="hy-AM" w:eastAsia="ru-RU"/>
        </w:rPr>
        <w:t>Հովհաննիսյան</w:t>
      </w:r>
    </w:p>
    <w:p w14:paraId="5576E24E" w14:textId="446BC674" w:rsidR="003024E3" w:rsidRPr="001A3087" w:rsidRDefault="003024E3" w:rsidP="0048716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2" w:firstLine="567"/>
        <w:rPr>
          <w:rFonts w:ascii="GHEA Mariam" w:eastAsia="GHEA Mariam" w:hAnsi="GHEA Mariam" w:cs="GHEA Mariam"/>
          <w:noProof/>
          <w:position w:val="-1"/>
          <w:bdr w:val="none" w:sz="0" w:space="0" w:color="auto"/>
          <w:lang w:val="hy-AM" w:eastAsia="ru-RU"/>
        </w:rPr>
      </w:pPr>
      <w:r w:rsidRPr="001A3087">
        <w:rPr>
          <w:rFonts w:ascii="GHEA Mariam" w:eastAsia="GHEA Mariam" w:hAnsi="GHEA Mariam" w:cs="GHEA Mariam"/>
          <w:noProof/>
          <w:position w:val="-1"/>
          <w:bdr w:val="none" w:sz="0" w:space="0" w:color="auto"/>
          <w:lang w:val="hy-AM" w:eastAsia="ru-RU"/>
        </w:rPr>
        <w:t xml:space="preserve">                                          </w:t>
      </w:r>
      <w:r w:rsidR="00224012" w:rsidRPr="001A3087">
        <w:rPr>
          <w:rFonts w:ascii="GHEA Mariam" w:eastAsia="GHEA Mariam" w:hAnsi="GHEA Mariam" w:cs="GHEA Mariam"/>
          <w:noProof/>
          <w:position w:val="-1"/>
          <w:bdr w:val="none" w:sz="0" w:space="0" w:color="auto"/>
          <w:lang w:val="hy-AM" w:eastAsia="ru-RU"/>
        </w:rPr>
        <w:t>Մ</w:t>
      </w:r>
      <w:r w:rsidRPr="001A3087">
        <w:rPr>
          <w:rFonts w:ascii="GHEA Mariam" w:eastAsia="GHEA Mariam" w:hAnsi="GHEA Mariam" w:cs="GHEA Mariam"/>
          <w:noProof/>
          <w:position w:val="-1"/>
          <w:bdr w:val="none" w:sz="0" w:space="0" w:color="auto"/>
          <w:lang w:val="hy-AM" w:eastAsia="ru-RU"/>
        </w:rPr>
        <w:t>.</w:t>
      </w:r>
      <w:r w:rsidR="00224012" w:rsidRPr="001A3087">
        <w:rPr>
          <w:rFonts w:ascii="GHEA Mariam" w:eastAsia="GHEA Mariam" w:hAnsi="GHEA Mariam" w:cs="GHEA Mariam"/>
          <w:noProof/>
          <w:position w:val="-1"/>
          <w:bdr w:val="none" w:sz="0" w:space="0" w:color="auto"/>
          <w:lang w:val="hy-AM" w:eastAsia="ru-RU"/>
        </w:rPr>
        <w:t>Մելքոնյան</w:t>
      </w:r>
    </w:p>
    <w:p w14:paraId="4CD4A958" w14:textId="77777777" w:rsidR="003024E3" w:rsidRPr="001A3087" w:rsidRDefault="003024E3"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right="-2" w:firstLine="567"/>
        <w:jc w:val="both"/>
        <w:rPr>
          <w:rFonts w:ascii="GHEA Mariam" w:eastAsia="GHEA Mariam" w:hAnsi="GHEA Mariam" w:cs="GHEA Mariam"/>
          <w:noProof/>
          <w:position w:val="-1"/>
          <w:bdr w:val="none" w:sz="0" w:space="0" w:color="auto"/>
          <w:lang w:val="hy-AM" w:eastAsia="ru-RU"/>
        </w:rPr>
      </w:pPr>
    </w:p>
    <w:p w14:paraId="15717B19" w14:textId="77777777" w:rsidR="003024E3" w:rsidRPr="001A3087" w:rsidRDefault="003024E3"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right="-2" w:firstLine="567"/>
        <w:jc w:val="both"/>
        <w:rPr>
          <w:rFonts w:ascii="GHEA Mariam" w:eastAsia="GHEA Mariam" w:hAnsi="GHEA Mariam" w:cs="GHEA Mariam"/>
          <w:noProof/>
          <w:position w:val="-1"/>
          <w:bdr w:val="none" w:sz="0" w:space="0" w:color="auto"/>
          <w:lang w:val="hy-AM" w:eastAsia="ru-RU"/>
        </w:rPr>
      </w:pPr>
    </w:p>
    <w:p w14:paraId="3D8C37A9" w14:textId="0C94C967" w:rsidR="003024E3" w:rsidRPr="001A3087" w:rsidRDefault="006842C9" w:rsidP="006842C9">
      <w:pPr>
        <w:pBdr>
          <w:top w:val="none" w:sz="0" w:space="0" w:color="auto"/>
          <w:left w:val="none" w:sz="0" w:space="0" w:color="auto"/>
          <w:bottom w:val="none" w:sz="0" w:space="0" w:color="auto"/>
          <w:right w:val="none" w:sz="0" w:space="0" w:color="auto"/>
          <w:between w:val="none" w:sz="0" w:space="0" w:color="auto"/>
          <w:bar w:val="none" w:sz="0" w:color="auto"/>
        </w:pBdr>
        <w:ind w:right="-2"/>
        <w:rPr>
          <w:rFonts w:ascii="GHEA Mariam" w:eastAsia="GHEA Mariam" w:hAnsi="GHEA Mariam" w:cs="GHEA Mariam"/>
          <w:noProof/>
          <w:position w:val="-1"/>
          <w:bdr w:val="none" w:sz="0" w:space="0" w:color="auto"/>
          <w:lang w:val="hy-AM" w:eastAsia="ru-RU"/>
        </w:rPr>
      </w:pPr>
      <w:r>
        <w:rPr>
          <w:rFonts w:ascii="GHEA Mariam" w:eastAsia="GHEA Mariam" w:hAnsi="GHEA Mariam" w:cs="GHEA Mariam"/>
          <w:noProof/>
          <w:position w:val="-1"/>
          <w:bdr w:val="none" w:sz="0" w:space="0" w:color="auto"/>
          <w:lang w:val="hy-AM" w:eastAsia="ru-RU"/>
        </w:rPr>
        <w:t xml:space="preserve"> 21</w:t>
      </w:r>
      <w:r w:rsidR="00895510">
        <w:rPr>
          <w:rFonts w:ascii="GHEA Mariam" w:eastAsia="GHEA Mariam" w:hAnsi="GHEA Mariam" w:cs="GHEA Mariam"/>
          <w:noProof/>
          <w:position w:val="-1"/>
          <w:bdr w:val="none" w:sz="0" w:space="0" w:color="auto"/>
          <w:lang w:val="hy-AM" w:eastAsia="ru-RU"/>
        </w:rPr>
        <w:t xml:space="preserve"> </w:t>
      </w:r>
      <w:r w:rsidR="0083617F">
        <w:rPr>
          <w:rFonts w:ascii="GHEA Mariam" w:eastAsia="GHEA Mariam" w:hAnsi="GHEA Mariam" w:cs="GHEA Mariam"/>
          <w:noProof/>
          <w:position w:val="-1"/>
          <w:bdr w:val="none" w:sz="0" w:space="0" w:color="auto"/>
          <w:lang w:val="hy-AM" w:eastAsia="ru-RU"/>
        </w:rPr>
        <w:t>նոյեմբերի</w:t>
      </w:r>
      <w:r w:rsidR="00492883">
        <w:rPr>
          <w:rFonts w:ascii="GHEA Mariam" w:eastAsia="GHEA Mariam" w:hAnsi="GHEA Mariam" w:cs="GHEA Mariam"/>
          <w:noProof/>
          <w:position w:val="-1"/>
          <w:bdr w:val="none" w:sz="0" w:space="0" w:color="auto"/>
          <w:lang w:val="hy-AM" w:eastAsia="ru-RU"/>
        </w:rPr>
        <w:t xml:space="preserve"> </w:t>
      </w:r>
      <w:r w:rsidR="003024E3" w:rsidRPr="001A3087">
        <w:rPr>
          <w:rFonts w:ascii="GHEA Mariam" w:eastAsia="GHEA Mariam" w:hAnsi="GHEA Mariam" w:cs="GHEA Mariam"/>
          <w:noProof/>
          <w:position w:val="-1"/>
          <w:bdr w:val="none" w:sz="0" w:space="0" w:color="auto"/>
          <w:lang w:val="hy-AM" w:eastAsia="ru-RU"/>
        </w:rPr>
        <w:t>202</w:t>
      </w:r>
      <w:r w:rsidR="00224012" w:rsidRPr="001A3087">
        <w:rPr>
          <w:rFonts w:ascii="GHEA Mariam" w:eastAsia="GHEA Mariam" w:hAnsi="GHEA Mariam" w:cs="GHEA Mariam"/>
          <w:noProof/>
          <w:position w:val="-1"/>
          <w:bdr w:val="none" w:sz="0" w:space="0" w:color="auto"/>
          <w:lang w:val="hy-AM" w:eastAsia="ru-RU"/>
        </w:rPr>
        <w:t>5</w:t>
      </w:r>
      <w:r w:rsidR="00E8334D" w:rsidRPr="001A3087">
        <w:rPr>
          <w:rFonts w:ascii="GHEA Mariam" w:eastAsia="GHEA Mariam" w:hAnsi="GHEA Mariam" w:cs="GHEA Mariam"/>
          <w:noProof/>
          <w:position w:val="-1"/>
          <w:bdr w:val="none" w:sz="0" w:space="0" w:color="auto"/>
          <w:lang w:val="hy-AM" w:eastAsia="ru-RU"/>
        </w:rPr>
        <w:t xml:space="preserve"> </w:t>
      </w:r>
      <w:r w:rsidR="003024E3" w:rsidRPr="001A3087">
        <w:rPr>
          <w:rFonts w:ascii="GHEA Mariam" w:eastAsia="GHEA Mariam" w:hAnsi="GHEA Mariam" w:cs="GHEA Mariam"/>
          <w:noProof/>
          <w:position w:val="-1"/>
          <w:bdr w:val="none" w:sz="0" w:space="0" w:color="auto"/>
          <w:lang w:val="hy-AM" w:eastAsia="ru-RU"/>
        </w:rPr>
        <w:t xml:space="preserve">թվական                                                  </w:t>
      </w:r>
      <w:r w:rsidR="0083617F">
        <w:rPr>
          <w:rFonts w:ascii="GHEA Mariam" w:eastAsia="GHEA Mariam" w:hAnsi="GHEA Mariam" w:cs="GHEA Mariam"/>
          <w:noProof/>
          <w:position w:val="-1"/>
          <w:bdr w:val="none" w:sz="0" w:space="0" w:color="auto"/>
          <w:lang w:val="hy-AM" w:eastAsia="ru-RU"/>
        </w:rPr>
        <w:t xml:space="preserve">                  </w:t>
      </w:r>
      <w:r w:rsidR="003024E3" w:rsidRPr="001A3087">
        <w:rPr>
          <w:rFonts w:ascii="GHEA Mariam" w:eastAsia="GHEA Mariam" w:hAnsi="GHEA Mariam" w:cs="GHEA Mariam"/>
          <w:noProof/>
          <w:position w:val="-1"/>
          <w:bdr w:val="none" w:sz="0" w:space="0" w:color="auto"/>
          <w:lang w:val="hy-AM" w:eastAsia="ru-RU"/>
        </w:rPr>
        <w:t xml:space="preserve"> </w:t>
      </w:r>
      <w:r>
        <w:rPr>
          <w:rFonts w:ascii="GHEA Mariam" w:eastAsia="GHEA Mariam" w:hAnsi="GHEA Mariam" w:cs="GHEA Mariam"/>
          <w:noProof/>
          <w:position w:val="-1"/>
          <w:bdr w:val="none" w:sz="0" w:space="0" w:color="auto"/>
          <w:lang w:val="hy-AM" w:eastAsia="ru-RU"/>
        </w:rPr>
        <w:t xml:space="preserve">   </w:t>
      </w:r>
      <w:r w:rsidR="003024E3" w:rsidRPr="001A3087">
        <w:rPr>
          <w:rFonts w:ascii="GHEA Mariam" w:eastAsia="GHEA Mariam" w:hAnsi="GHEA Mariam" w:cs="GHEA Mariam"/>
          <w:noProof/>
          <w:position w:val="-1"/>
          <w:bdr w:val="none" w:sz="0" w:space="0" w:color="auto"/>
          <w:lang w:val="hy-AM" w:eastAsia="ru-RU"/>
        </w:rPr>
        <w:t>ք.Երևան</w:t>
      </w:r>
    </w:p>
    <w:p w14:paraId="47403678" w14:textId="77777777" w:rsidR="003024E3" w:rsidRPr="001A3087" w:rsidRDefault="003024E3" w:rsidP="00487167">
      <w:pPr>
        <w:pBdr>
          <w:top w:val="none" w:sz="0" w:space="0" w:color="auto"/>
          <w:left w:val="none" w:sz="0" w:space="0" w:color="auto"/>
          <w:bottom w:val="none" w:sz="0" w:space="0" w:color="auto"/>
          <w:right w:val="none" w:sz="0" w:space="0" w:color="auto"/>
          <w:between w:val="none" w:sz="0" w:space="0" w:color="auto"/>
          <w:bar w:val="none" w:sz="0" w:color="auto"/>
        </w:pBdr>
        <w:ind w:right="-2" w:firstLine="567"/>
        <w:jc w:val="both"/>
        <w:rPr>
          <w:rFonts w:ascii="GHEA Mariam" w:eastAsia="GHEA Mariam" w:hAnsi="GHEA Mariam" w:cs="GHEA Mariam"/>
          <w:noProof/>
          <w:position w:val="-1"/>
          <w:bdr w:val="none" w:sz="0" w:space="0" w:color="auto"/>
          <w:lang w:val="hy-AM" w:eastAsia="ru-RU"/>
        </w:rPr>
      </w:pPr>
    </w:p>
    <w:p w14:paraId="05767EE7" w14:textId="77777777" w:rsidR="003024E3" w:rsidRPr="001A3087" w:rsidRDefault="003024E3" w:rsidP="00487167">
      <w:pPr>
        <w:pBdr>
          <w:top w:val="none" w:sz="0" w:space="0" w:color="auto"/>
          <w:left w:val="none" w:sz="0" w:space="0" w:color="auto"/>
          <w:bottom w:val="none" w:sz="0" w:space="0" w:color="auto"/>
          <w:right w:val="none" w:sz="0" w:space="0" w:color="auto"/>
          <w:between w:val="none" w:sz="0" w:space="0" w:color="auto"/>
          <w:bar w:val="none" w:sz="0" w:color="auto"/>
        </w:pBdr>
        <w:ind w:right="-2"/>
        <w:jc w:val="both"/>
        <w:rPr>
          <w:rFonts w:ascii="GHEA Mariam" w:eastAsia="GHEA Mariam" w:hAnsi="GHEA Mariam" w:cs="GHEA Mariam"/>
          <w:noProof/>
          <w:position w:val="-1"/>
          <w:bdr w:val="none" w:sz="0" w:space="0" w:color="auto"/>
          <w:lang w:val="hy-AM" w:eastAsia="ru-RU"/>
        </w:rPr>
      </w:pPr>
      <w:r w:rsidRPr="001A3087">
        <w:rPr>
          <w:rFonts w:ascii="GHEA Mariam" w:eastAsia="GHEA Mariam" w:hAnsi="GHEA Mariam" w:cs="GHEA Mariam"/>
          <w:noProof/>
          <w:position w:val="-1"/>
          <w:bdr w:val="none" w:sz="0" w:space="0" w:color="auto"/>
          <w:lang w:val="hy-AM" w:eastAsia="ru-RU"/>
        </w:rPr>
        <w:t>ՀՀ Վճռաբեկ դատարանի քրեական պալատը (այսուհետ՝ Վճռաբեկ դատարան),</w:t>
      </w:r>
    </w:p>
    <w:p w14:paraId="394B84D7" w14:textId="77777777" w:rsidR="00487167" w:rsidRPr="00D44CD9" w:rsidRDefault="00487167" w:rsidP="00487167">
      <w:pPr>
        <w:ind w:left="-2"/>
        <w:rPr>
          <w:rFonts w:ascii="GHEA Mariam" w:eastAsia="GHEA Mariam" w:hAnsi="GHEA Mariam" w:cs="GHEA Mariam"/>
          <w:lang w:val="hy-AM"/>
        </w:rPr>
      </w:pPr>
    </w:p>
    <w:p w14:paraId="2134093E" w14:textId="77777777" w:rsidR="00487167" w:rsidRPr="00D44CD9" w:rsidRDefault="00487167" w:rsidP="00487167">
      <w:pPr>
        <w:spacing w:after="120"/>
        <w:ind w:right="-2" w:hanging="2"/>
        <w:jc w:val="right"/>
        <w:rPr>
          <w:rFonts w:ascii="GHEA Mariam" w:eastAsia="DengXian" w:hAnsi="GHEA Mariam" w:cs="Sylfaen"/>
          <w:lang w:val="hy-AM" w:eastAsia="zh-CN"/>
        </w:rPr>
      </w:pPr>
      <w:r w:rsidRPr="00D44CD9">
        <w:rPr>
          <w:rFonts w:ascii="GHEA Mariam" w:eastAsia="DengXian" w:hAnsi="GHEA Mariam" w:cs="Sylfaen"/>
          <w:lang w:val="hy-AM" w:eastAsia="zh-CN"/>
        </w:rPr>
        <w:t xml:space="preserve">                                            նախագահությամբ՝                  Հ.ԱՍԱՏՐՅԱՆԻ</w:t>
      </w:r>
    </w:p>
    <w:p w14:paraId="645360E5" w14:textId="77777777" w:rsidR="00487167" w:rsidRPr="00D44CD9" w:rsidRDefault="00487167" w:rsidP="00487167">
      <w:pPr>
        <w:spacing w:after="120"/>
        <w:ind w:right="-2" w:hanging="2"/>
        <w:jc w:val="right"/>
        <w:rPr>
          <w:rFonts w:ascii="GHEA Mariam" w:eastAsia="DengXian" w:hAnsi="GHEA Mariam" w:cs="Sylfaen"/>
          <w:lang w:val="hy-AM" w:eastAsia="zh-CN"/>
        </w:rPr>
      </w:pPr>
      <w:r w:rsidRPr="00D44CD9">
        <w:rPr>
          <w:rFonts w:ascii="GHEA Mariam" w:eastAsia="DengXian" w:hAnsi="GHEA Mariam" w:cs="Sylfaen"/>
          <w:lang w:val="hy-AM" w:eastAsia="zh-CN"/>
        </w:rPr>
        <w:t>մասնակցությամբ դատավորներ`               Ս.ԱՎԵՏԻՍՅԱՆԻ</w:t>
      </w:r>
    </w:p>
    <w:p w14:paraId="706A323F" w14:textId="77777777" w:rsidR="00487167" w:rsidRPr="00D44CD9" w:rsidRDefault="00487167" w:rsidP="00487167">
      <w:pPr>
        <w:spacing w:after="120"/>
        <w:ind w:right="-2" w:hanging="2"/>
        <w:jc w:val="right"/>
        <w:rPr>
          <w:rFonts w:ascii="GHEA Mariam" w:eastAsia="MS Mincho" w:hAnsi="GHEA Mariam" w:cs="MS Mincho"/>
          <w:lang w:val="hy-AM" w:eastAsia="zh-CN"/>
        </w:rPr>
      </w:pPr>
      <w:r w:rsidRPr="00D44CD9">
        <w:rPr>
          <w:rFonts w:ascii="GHEA Mariam" w:eastAsia="DengXian" w:hAnsi="GHEA Mariam" w:cs="Sylfaen"/>
          <w:lang w:val="hy-AM" w:eastAsia="zh-CN"/>
        </w:rPr>
        <w:t>Ա</w:t>
      </w:r>
      <w:r w:rsidRPr="00D44CD9">
        <w:rPr>
          <w:rFonts w:ascii="GHEA Mariam" w:eastAsia="MS Mincho" w:hAnsi="GHEA Mariam" w:cs="MS Mincho"/>
          <w:lang w:val="hy-AM" w:eastAsia="zh-CN"/>
        </w:rPr>
        <w:t>.ԴԱՆԻԵԼՅԱՆԻ</w:t>
      </w:r>
    </w:p>
    <w:p w14:paraId="35168B81" w14:textId="77777777" w:rsidR="00487167" w:rsidRPr="00D44CD9" w:rsidRDefault="00487167" w:rsidP="00487167">
      <w:pPr>
        <w:tabs>
          <w:tab w:val="left" w:pos="6663"/>
          <w:tab w:val="left" w:pos="6946"/>
        </w:tabs>
        <w:spacing w:after="120"/>
        <w:ind w:right="-2" w:hanging="2"/>
        <w:jc w:val="right"/>
        <w:rPr>
          <w:rFonts w:ascii="GHEA Mariam" w:eastAsia="DengXian" w:hAnsi="GHEA Mariam" w:cs="Sylfaen"/>
          <w:lang w:val="hy-AM" w:eastAsia="zh-CN"/>
        </w:rPr>
      </w:pPr>
      <w:r w:rsidRPr="00D44CD9">
        <w:rPr>
          <w:rFonts w:ascii="GHEA Mariam" w:eastAsia="DengXian" w:hAnsi="GHEA Mariam" w:cs="Sylfaen"/>
          <w:lang w:val="hy-AM" w:eastAsia="zh-CN"/>
        </w:rPr>
        <w:t xml:space="preserve">                               Լ.ԹԱԴԵՎՈՍՅԱՆԻ</w:t>
      </w:r>
    </w:p>
    <w:p w14:paraId="3CF2AE01" w14:textId="77777777" w:rsidR="00487167" w:rsidRPr="00D44CD9" w:rsidRDefault="00487167" w:rsidP="00487167">
      <w:pPr>
        <w:tabs>
          <w:tab w:val="left" w:pos="6663"/>
          <w:tab w:val="left" w:pos="6946"/>
        </w:tabs>
        <w:spacing w:after="120"/>
        <w:ind w:right="-2" w:hanging="2"/>
        <w:jc w:val="right"/>
        <w:rPr>
          <w:rFonts w:ascii="GHEA Mariam" w:eastAsia="DengXian" w:hAnsi="GHEA Mariam" w:cs="Sylfaen"/>
          <w:lang w:val="hy-AM" w:eastAsia="zh-CN"/>
        </w:rPr>
      </w:pPr>
      <w:r w:rsidRPr="00D44CD9">
        <w:rPr>
          <w:rFonts w:ascii="GHEA Mariam" w:eastAsia="DengXian" w:hAnsi="GHEA Mariam" w:cs="Sylfaen"/>
          <w:lang w:val="hy-AM" w:eastAsia="zh-CN"/>
        </w:rPr>
        <w:t>Ա.ՊՈՂՈՍՅԱՆԻ</w:t>
      </w:r>
    </w:p>
    <w:p w14:paraId="450A238C" w14:textId="77777777" w:rsidR="00487167" w:rsidRPr="001B445D" w:rsidRDefault="00487167" w:rsidP="00487167">
      <w:pPr>
        <w:tabs>
          <w:tab w:val="left" w:pos="6663"/>
          <w:tab w:val="left" w:pos="6946"/>
        </w:tabs>
        <w:spacing w:after="120" w:line="276" w:lineRule="auto"/>
        <w:ind w:right="-2" w:hanging="2"/>
        <w:jc w:val="right"/>
        <w:rPr>
          <w:rFonts w:ascii="GHEA Mariam" w:eastAsia="DengXian" w:hAnsi="GHEA Mariam" w:cs="Sylfaen"/>
          <w:lang w:val="hy-AM" w:eastAsia="zh-CN"/>
        </w:rPr>
      </w:pPr>
    </w:p>
    <w:p w14:paraId="180901DB" w14:textId="1BE999F1" w:rsidR="007B1BE8" w:rsidRPr="001A3087" w:rsidRDefault="003024E3" w:rsidP="00487167">
      <w:pPr>
        <w:pStyle w:val="Body"/>
        <w:spacing w:line="360" w:lineRule="auto"/>
        <w:ind w:right="-2"/>
        <w:jc w:val="both"/>
        <w:rPr>
          <w:rFonts w:ascii="GHEA Mariam" w:hAnsi="GHEA Mariam"/>
          <w:noProof/>
          <w:color w:val="auto"/>
          <w:sz w:val="24"/>
          <w:szCs w:val="24"/>
          <w:lang w:val="hy-AM"/>
        </w:rPr>
      </w:pPr>
      <w:r w:rsidRPr="001A3087">
        <w:rPr>
          <w:rFonts w:ascii="GHEA Mariam" w:hAnsi="GHEA Mariam"/>
          <w:noProof/>
          <w:color w:val="auto"/>
          <w:sz w:val="24"/>
          <w:szCs w:val="24"/>
          <w:lang w:val="hy-AM"/>
        </w:rPr>
        <w:t xml:space="preserve">գրավոր ընթացակարգով քննության առնելով </w:t>
      </w:r>
      <w:r w:rsidR="00224012" w:rsidRPr="001A3087">
        <w:rPr>
          <w:rFonts w:ascii="GHEA Mariam" w:hAnsi="GHEA Mariam"/>
          <w:noProof/>
          <w:color w:val="auto"/>
          <w:sz w:val="24"/>
          <w:szCs w:val="24"/>
          <w:lang w:val="hy-AM"/>
        </w:rPr>
        <w:t xml:space="preserve">Հրաչ Էդուարդի Գալստյանի վերաբերյալ </w:t>
      </w:r>
      <w:r w:rsidR="004F5DB9" w:rsidRPr="001A3087">
        <w:rPr>
          <w:rFonts w:ascii="GHEA Mariam" w:hAnsi="GHEA Mariam" w:cs="Sylfaen"/>
          <w:noProof/>
          <w:color w:val="auto"/>
          <w:sz w:val="24"/>
          <w:szCs w:val="24"/>
          <w:lang w:val="hy-AM"/>
        </w:rPr>
        <w:t>ՀՀ</w:t>
      </w:r>
      <w:r w:rsidR="004F5DB9" w:rsidRPr="001A3087">
        <w:rPr>
          <w:rFonts w:ascii="GHEA Mariam" w:hAnsi="GHEA Mariam"/>
          <w:noProof/>
          <w:color w:val="auto"/>
          <w:sz w:val="24"/>
          <w:szCs w:val="24"/>
          <w:lang w:val="hy-AM"/>
        </w:rPr>
        <w:t xml:space="preserve"> </w:t>
      </w:r>
      <w:r w:rsidR="004F5DB9" w:rsidRPr="001A3087">
        <w:rPr>
          <w:rFonts w:ascii="GHEA Mariam" w:hAnsi="GHEA Mariam" w:cs="Sylfaen"/>
          <w:noProof/>
          <w:color w:val="auto"/>
          <w:sz w:val="24"/>
          <w:szCs w:val="24"/>
          <w:lang w:val="hy-AM"/>
        </w:rPr>
        <w:t>վերաքննիչ</w:t>
      </w:r>
      <w:r w:rsidR="004F5DB9" w:rsidRPr="001A3087">
        <w:rPr>
          <w:rFonts w:ascii="GHEA Mariam" w:hAnsi="GHEA Mariam"/>
          <w:noProof/>
          <w:color w:val="auto"/>
          <w:sz w:val="24"/>
          <w:szCs w:val="24"/>
          <w:lang w:val="hy-AM"/>
        </w:rPr>
        <w:t xml:space="preserve"> </w:t>
      </w:r>
      <w:r w:rsidR="004F5DB9" w:rsidRPr="001A3087">
        <w:rPr>
          <w:rFonts w:ascii="GHEA Mariam" w:hAnsi="GHEA Mariam" w:cs="Sylfaen"/>
          <w:noProof/>
          <w:color w:val="auto"/>
          <w:sz w:val="24"/>
          <w:szCs w:val="24"/>
          <w:lang w:val="hy-AM"/>
        </w:rPr>
        <w:t>քրեական</w:t>
      </w:r>
      <w:r w:rsidR="004F5DB9" w:rsidRPr="001A3087">
        <w:rPr>
          <w:rFonts w:ascii="GHEA Mariam" w:hAnsi="GHEA Mariam"/>
          <w:noProof/>
          <w:color w:val="auto"/>
          <w:sz w:val="24"/>
          <w:szCs w:val="24"/>
          <w:lang w:val="hy-AM"/>
        </w:rPr>
        <w:t xml:space="preserve"> </w:t>
      </w:r>
      <w:r w:rsidR="004F5DB9" w:rsidRPr="001A3087">
        <w:rPr>
          <w:rFonts w:ascii="GHEA Mariam" w:hAnsi="GHEA Mariam" w:cs="Sylfaen"/>
          <w:noProof/>
          <w:color w:val="auto"/>
          <w:sz w:val="24"/>
          <w:szCs w:val="24"/>
          <w:lang w:val="hy-AM"/>
        </w:rPr>
        <w:t>դատարանի՝ 202</w:t>
      </w:r>
      <w:r w:rsidR="00224012" w:rsidRPr="001A3087">
        <w:rPr>
          <w:rFonts w:ascii="GHEA Mariam" w:hAnsi="GHEA Mariam" w:cs="Sylfaen"/>
          <w:noProof/>
          <w:color w:val="auto"/>
          <w:sz w:val="24"/>
          <w:szCs w:val="24"/>
          <w:lang w:val="hy-AM"/>
        </w:rPr>
        <w:t>4</w:t>
      </w:r>
      <w:r w:rsidR="004F5DB9" w:rsidRPr="001A3087">
        <w:rPr>
          <w:rFonts w:ascii="GHEA Mariam" w:hAnsi="GHEA Mariam" w:cs="Sylfaen"/>
          <w:noProof/>
          <w:color w:val="auto"/>
          <w:sz w:val="24"/>
          <w:szCs w:val="24"/>
          <w:lang w:val="hy-AM"/>
        </w:rPr>
        <w:t xml:space="preserve"> թվականի </w:t>
      </w:r>
      <w:r w:rsidR="00224012" w:rsidRPr="001A3087">
        <w:rPr>
          <w:rFonts w:ascii="GHEA Mariam" w:hAnsi="GHEA Mariam" w:cs="Sylfaen"/>
          <w:noProof/>
          <w:color w:val="auto"/>
          <w:sz w:val="24"/>
          <w:szCs w:val="24"/>
          <w:lang w:val="hy-AM"/>
        </w:rPr>
        <w:t>սեպտեմբերի 3</w:t>
      </w:r>
      <w:r w:rsidR="004F5DB9" w:rsidRPr="001A3087">
        <w:rPr>
          <w:rFonts w:ascii="GHEA Mariam" w:hAnsi="GHEA Mariam" w:cs="Sylfaen"/>
          <w:noProof/>
          <w:color w:val="auto"/>
          <w:sz w:val="24"/>
          <w:szCs w:val="24"/>
          <w:lang w:val="hy-AM"/>
        </w:rPr>
        <w:t>-ի</w:t>
      </w:r>
      <w:r w:rsidR="004F5DB9" w:rsidRPr="001A3087">
        <w:rPr>
          <w:rFonts w:ascii="GHEA Grapalat" w:hAnsi="GHEA Grapalat"/>
          <w:noProof/>
          <w:color w:val="auto"/>
          <w:shd w:val="clear" w:color="auto" w:fill="FFFFFF"/>
          <w:lang w:val="hy-AM"/>
        </w:rPr>
        <w:t xml:space="preserve"> </w:t>
      </w:r>
      <w:r w:rsidR="004F5DB9" w:rsidRPr="001A3087">
        <w:rPr>
          <w:rFonts w:ascii="GHEA Mariam" w:hAnsi="GHEA Mariam" w:cs="Sylfaen"/>
          <w:noProof/>
          <w:color w:val="auto"/>
          <w:sz w:val="24"/>
          <w:szCs w:val="24"/>
          <w:lang w:val="hy-AM"/>
        </w:rPr>
        <w:t>որոշման</w:t>
      </w:r>
      <w:r w:rsidR="004F5DB9" w:rsidRPr="001A3087">
        <w:rPr>
          <w:rFonts w:ascii="GHEA Mariam" w:hAnsi="GHEA Mariam"/>
          <w:noProof/>
          <w:color w:val="auto"/>
          <w:sz w:val="24"/>
          <w:szCs w:val="24"/>
          <w:lang w:val="hy-AM"/>
        </w:rPr>
        <w:t xml:space="preserve"> դեմ </w:t>
      </w:r>
      <w:r w:rsidR="00224012" w:rsidRPr="001A3087">
        <w:rPr>
          <w:rFonts w:ascii="GHEA Mariam" w:hAnsi="GHEA Mariam"/>
          <w:noProof/>
          <w:color w:val="auto"/>
          <w:sz w:val="24"/>
          <w:szCs w:val="24"/>
          <w:lang w:val="hy-AM"/>
        </w:rPr>
        <w:t>պաշտպան Է</w:t>
      </w:r>
      <w:r w:rsidR="00224012" w:rsidRPr="001A3087">
        <w:rPr>
          <w:rFonts w:ascii="Cambria Math" w:hAnsi="Cambria Math"/>
          <w:noProof/>
          <w:color w:val="auto"/>
          <w:sz w:val="24"/>
          <w:szCs w:val="24"/>
          <w:lang w:val="hy-AM"/>
        </w:rPr>
        <w:t>․</w:t>
      </w:r>
      <w:r w:rsidR="00224012" w:rsidRPr="001A3087">
        <w:rPr>
          <w:rFonts w:ascii="GHEA Mariam" w:hAnsi="GHEA Mariam"/>
          <w:noProof/>
          <w:color w:val="auto"/>
          <w:sz w:val="24"/>
          <w:szCs w:val="24"/>
          <w:lang w:val="hy-AM"/>
        </w:rPr>
        <w:t xml:space="preserve">Աղաբեկյանի </w:t>
      </w:r>
      <w:r w:rsidRPr="001A3087">
        <w:rPr>
          <w:rFonts w:ascii="GHEA Mariam" w:hAnsi="GHEA Mariam" w:cs="Sylfaen"/>
          <w:noProof/>
          <w:color w:val="auto"/>
          <w:sz w:val="24"/>
          <w:szCs w:val="24"/>
          <w:lang w:val="hy-AM"/>
        </w:rPr>
        <w:t>վճռաբեկ</w:t>
      </w:r>
      <w:r w:rsidRPr="001A3087">
        <w:rPr>
          <w:rFonts w:ascii="GHEA Mariam" w:hAnsi="GHEA Mariam"/>
          <w:noProof/>
          <w:color w:val="auto"/>
          <w:sz w:val="24"/>
          <w:szCs w:val="24"/>
          <w:lang w:val="hy-AM"/>
        </w:rPr>
        <w:t xml:space="preserve"> </w:t>
      </w:r>
      <w:r w:rsidRPr="001A3087">
        <w:rPr>
          <w:rFonts w:ascii="GHEA Mariam" w:hAnsi="GHEA Mariam" w:cs="Sylfaen"/>
          <w:noProof/>
          <w:color w:val="auto"/>
          <w:sz w:val="24"/>
          <w:szCs w:val="24"/>
          <w:lang w:val="hy-AM"/>
        </w:rPr>
        <w:t>բողոքը,</w:t>
      </w:r>
      <w:r w:rsidRPr="001A3087">
        <w:rPr>
          <w:rFonts w:ascii="GHEA Mariam" w:hAnsi="GHEA Mariam"/>
          <w:noProof/>
          <w:color w:val="auto"/>
          <w:sz w:val="24"/>
          <w:szCs w:val="24"/>
          <w:lang w:val="hy-AM"/>
        </w:rPr>
        <w:t xml:space="preserve"> </w:t>
      </w:r>
    </w:p>
    <w:p w14:paraId="52A5A7DB" w14:textId="77777777" w:rsidR="00AD381B" w:rsidRPr="0085250B" w:rsidRDefault="00AD381B" w:rsidP="00487167">
      <w:pPr>
        <w:pStyle w:val="Body"/>
        <w:spacing w:line="360" w:lineRule="auto"/>
        <w:ind w:right="-2"/>
        <w:rPr>
          <w:rFonts w:ascii="GHEA Mariam" w:hAnsi="GHEA Mariam"/>
          <w:b/>
          <w:bCs/>
          <w:noProof/>
          <w:color w:val="auto"/>
          <w:sz w:val="24"/>
          <w:szCs w:val="24"/>
          <w:lang w:val="hy-AM"/>
        </w:rPr>
      </w:pPr>
    </w:p>
    <w:p w14:paraId="48A99C32" w14:textId="70961B9B" w:rsidR="003024E3" w:rsidRPr="001A3087" w:rsidRDefault="003024E3" w:rsidP="008417C1">
      <w:pPr>
        <w:pStyle w:val="Body"/>
        <w:spacing w:line="360" w:lineRule="auto"/>
        <w:ind w:right="-285"/>
        <w:jc w:val="center"/>
        <w:rPr>
          <w:rFonts w:ascii="GHEA Mariam" w:hAnsi="GHEA Mariam"/>
          <w:b/>
          <w:bCs/>
          <w:noProof/>
          <w:color w:val="auto"/>
          <w:sz w:val="24"/>
          <w:szCs w:val="24"/>
          <w:lang w:val="hy-AM"/>
        </w:rPr>
      </w:pPr>
      <w:r w:rsidRPr="001A3087">
        <w:rPr>
          <w:rFonts w:ascii="GHEA Mariam" w:hAnsi="GHEA Mariam"/>
          <w:b/>
          <w:bCs/>
          <w:noProof/>
          <w:color w:val="auto"/>
          <w:sz w:val="24"/>
          <w:szCs w:val="24"/>
          <w:lang w:val="hy-AM"/>
        </w:rPr>
        <w:lastRenderedPageBreak/>
        <w:t>Պ Ա Ր Զ Ե Ց</w:t>
      </w:r>
    </w:p>
    <w:p w14:paraId="2DD9F924" w14:textId="77777777" w:rsidR="003024E3" w:rsidRPr="001A3087" w:rsidRDefault="003024E3" w:rsidP="008417C1">
      <w:pPr>
        <w:pStyle w:val="Body"/>
        <w:spacing w:line="360" w:lineRule="auto"/>
        <w:ind w:right="-285" w:firstLine="568"/>
        <w:jc w:val="center"/>
        <w:rPr>
          <w:rFonts w:ascii="GHEA Mariam" w:hAnsi="GHEA Mariam"/>
          <w:b/>
          <w:bCs/>
          <w:noProof/>
          <w:color w:val="auto"/>
          <w:sz w:val="18"/>
          <w:szCs w:val="18"/>
          <w:lang w:val="hy-AM"/>
        </w:rPr>
      </w:pPr>
    </w:p>
    <w:p w14:paraId="1E379ECA" w14:textId="45CDC266" w:rsidR="003024E3" w:rsidRPr="001A3087" w:rsidRDefault="003024E3" w:rsidP="008417C1">
      <w:pPr>
        <w:pStyle w:val="BodyTextIndent"/>
        <w:spacing w:line="360" w:lineRule="auto"/>
        <w:ind w:right="-285" w:firstLine="567"/>
        <w:contextualSpacing/>
        <w:rPr>
          <w:rFonts w:ascii="GHEA Mariam" w:eastAsia="GHEA Mariam" w:hAnsi="GHEA Mariam" w:cs="GHEA Mariam"/>
          <w:b/>
          <w:bCs/>
          <w:noProof/>
          <w:color w:val="auto"/>
          <w:u w:val="single"/>
          <w:lang w:val="hy-AM"/>
        </w:rPr>
      </w:pPr>
      <w:r w:rsidRPr="001A3087">
        <w:rPr>
          <w:rFonts w:ascii="GHEA Mariam" w:hAnsi="GHEA Mariam"/>
          <w:b/>
          <w:bCs/>
          <w:noProof/>
          <w:color w:val="auto"/>
          <w:u w:val="single"/>
          <w:lang w:val="hy-AM"/>
        </w:rPr>
        <w:t>Վարույթի</w:t>
      </w:r>
      <w:r w:rsidRPr="001A3087">
        <w:rPr>
          <w:b/>
          <w:bCs/>
          <w:noProof/>
          <w:color w:val="auto"/>
          <w:u w:val="single"/>
          <w:lang w:val="hy-AM"/>
        </w:rPr>
        <w:t xml:space="preserve"> </w:t>
      </w:r>
      <w:r w:rsidRPr="001A3087">
        <w:rPr>
          <w:rFonts w:ascii="GHEA Mariam" w:hAnsi="GHEA Mariam"/>
          <w:b/>
          <w:bCs/>
          <w:noProof/>
          <w:color w:val="auto"/>
          <w:u w:val="single"/>
          <w:lang w:val="hy-AM"/>
        </w:rPr>
        <w:t>դատավարական նախապատմությունը.</w:t>
      </w:r>
    </w:p>
    <w:p w14:paraId="616B8C66" w14:textId="031C2910" w:rsidR="00C60BE1" w:rsidRPr="001A3087" w:rsidRDefault="00C60BE1" w:rsidP="009F676B">
      <w:pPr>
        <w:pStyle w:val="1"/>
        <w:spacing w:line="360" w:lineRule="auto"/>
        <w:ind w:right="-2" w:firstLine="567"/>
        <w:jc w:val="both"/>
        <w:rPr>
          <w:rFonts w:ascii="GHEA Mariam" w:hAnsi="GHEA Mariam"/>
          <w:noProof/>
          <w:color w:val="auto"/>
          <w:u w:color="0D0D0D"/>
          <w:lang w:val="hy-AM"/>
        </w:rPr>
      </w:pPr>
      <w:r w:rsidRPr="001A3087">
        <w:rPr>
          <w:rFonts w:ascii="GHEA Mariam" w:hAnsi="GHEA Mariam"/>
          <w:noProof/>
          <w:color w:val="auto"/>
          <w:u w:color="0D0D0D"/>
          <w:lang w:val="hy-AM"/>
        </w:rPr>
        <w:t xml:space="preserve">1. </w:t>
      </w:r>
      <w:r w:rsidR="004F5DB9" w:rsidRPr="001A3087">
        <w:rPr>
          <w:rFonts w:ascii="GHEA Mariam" w:hAnsi="GHEA Mariam"/>
          <w:noProof/>
          <w:color w:val="auto"/>
          <w:u w:color="0D0D0D"/>
          <w:lang w:val="hy-AM"/>
        </w:rPr>
        <w:t xml:space="preserve">2019 թվականի </w:t>
      </w:r>
      <w:r w:rsidR="0085250B" w:rsidRPr="001A3087">
        <w:rPr>
          <w:rFonts w:ascii="GHEA Mariam" w:hAnsi="GHEA Mariam"/>
          <w:noProof/>
          <w:color w:val="auto"/>
          <w:u w:color="0D0D0D"/>
          <w:lang w:val="hy-AM"/>
        </w:rPr>
        <w:t>հոկտեմբերի 16</w:t>
      </w:r>
      <w:r w:rsidR="004F5DB9" w:rsidRPr="001A3087">
        <w:rPr>
          <w:rFonts w:ascii="GHEA Mariam" w:hAnsi="GHEA Mariam"/>
          <w:noProof/>
          <w:color w:val="auto"/>
          <w:u w:color="0D0D0D"/>
          <w:lang w:val="hy-AM"/>
        </w:rPr>
        <w:t xml:space="preserve">-ին ՀՀ </w:t>
      </w:r>
      <w:r w:rsidR="0085250B" w:rsidRPr="001A3087">
        <w:rPr>
          <w:rFonts w:ascii="GHEA Mariam" w:hAnsi="GHEA Mariam"/>
          <w:noProof/>
          <w:color w:val="auto"/>
          <w:u w:color="0D0D0D"/>
          <w:lang w:val="hy-AM"/>
        </w:rPr>
        <w:t>քնն</w:t>
      </w:r>
      <w:r w:rsidR="00E854EF" w:rsidRPr="001A3087">
        <w:rPr>
          <w:rFonts w:ascii="GHEA Mariam" w:hAnsi="GHEA Mariam"/>
          <w:noProof/>
          <w:color w:val="auto"/>
          <w:u w:color="0D0D0D"/>
          <w:lang w:val="hy-AM"/>
        </w:rPr>
        <w:t>չ</w:t>
      </w:r>
      <w:r w:rsidR="0085250B" w:rsidRPr="001A3087">
        <w:rPr>
          <w:rFonts w:ascii="GHEA Mariam" w:hAnsi="GHEA Mariam"/>
          <w:noProof/>
          <w:color w:val="auto"/>
          <w:u w:color="0D0D0D"/>
          <w:lang w:val="hy-AM"/>
        </w:rPr>
        <w:t>ակա</w:t>
      </w:r>
      <w:r w:rsidR="00E854EF" w:rsidRPr="001A3087">
        <w:rPr>
          <w:rFonts w:ascii="GHEA Mariam" w:hAnsi="GHEA Mariam"/>
          <w:noProof/>
          <w:color w:val="auto"/>
          <w:u w:color="0D0D0D"/>
          <w:lang w:val="hy-AM"/>
        </w:rPr>
        <w:t>ն</w:t>
      </w:r>
      <w:r w:rsidR="0085250B" w:rsidRPr="001A3087">
        <w:rPr>
          <w:rFonts w:ascii="GHEA Mariam" w:hAnsi="GHEA Mariam"/>
          <w:noProof/>
          <w:color w:val="auto"/>
          <w:u w:color="0D0D0D"/>
          <w:lang w:val="hy-AM"/>
        </w:rPr>
        <w:t xml:space="preserve"> կոմիտեի Երևան քաղաքի քննչական վարչության Քանաքեռ-Զեյթուն վարչական շրջանի քննչական բաժնում</w:t>
      </w:r>
      <w:r w:rsidR="005D6620" w:rsidRPr="001A3087">
        <w:rPr>
          <w:rFonts w:ascii="GHEA Mariam" w:hAnsi="GHEA Mariam"/>
          <w:noProof/>
          <w:color w:val="auto"/>
          <w:u w:color="0D0D0D"/>
          <w:lang w:val="hy-AM"/>
        </w:rPr>
        <w:t>,</w:t>
      </w:r>
      <w:r w:rsidR="003024E3" w:rsidRPr="001A3087">
        <w:rPr>
          <w:rFonts w:ascii="GHEA Mariam" w:hAnsi="GHEA Mariam"/>
          <w:noProof/>
          <w:color w:val="auto"/>
          <w:u w:color="0D0D0D"/>
          <w:lang w:val="hy-AM"/>
        </w:rPr>
        <w:t xml:space="preserve"> 2003 թվականի ապրիլի 18-ին ընդունված ՀՀ քրեական օրենսգրքի</w:t>
      </w:r>
      <w:r w:rsidR="003164EB" w:rsidRPr="001A3087">
        <w:rPr>
          <w:rFonts w:ascii="GHEA Mariam" w:hAnsi="GHEA Mariam"/>
          <w:noProof/>
          <w:color w:val="auto"/>
          <w:u w:color="0D0D0D"/>
          <w:lang w:val="hy-AM"/>
        </w:rPr>
        <w:t xml:space="preserve"> (այսուհետ</w:t>
      </w:r>
      <w:r w:rsidR="00F05949" w:rsidRPr="001A3087">
        <w:rPr>
          <w:rFonts w:ascii="GHEA Mariam" w:hAnsi="GHEA Mariam"/>
          <w:noProof/>
          <w:color w:val="auto"/>
          <w:u w:color="0D0D0D"/>
          <w:lang w:val="hy-AM"/>
        </w:rPr>
        <w:t>՝ նաև</w:t>
      </w:r>
      <w:r w:rsidR="008B3401" w:rsidRPr="001A3087">
        <w:rPr>
          <w:rFonts w:ascii="GHEA Mariam" w:hAnsi="GHEA Mariam"/>
          <w:noProof/>
          <w:color w:val="auto"/>
          <w:u w:color="0D0D0D"/>
          <w:lang w:val="hy-AM"/>
        </w:rPr>
        <w:t xml:space="preserve"> </w:t>
      </w:r>
      <w:r w:rsidR="003164EB" w:rsidRPr="001A3087">
        <w:rPr>
          <w:rFonts w:ascii="GHEA Mariam" w:hAnsi="GHEA Mariam"/>
          <w:noProof/>
          <w:color w:val="auto"/>
          <w:u w:color="0D0D0D"/>
          <w:lang w:val="hy-AM"/>
        </w:rPr>
        <w:t xml:space="preserve">ՀՀ </w:t>
      </w:r>
      <w:r w:rsidR="0085250B" w:rsidRPr="001A3087">
        <w:rPr>
          <w:rFonts w:ascii="GHEA Mariam" w:hAnsi="GHEA Mariam"/>
          <w:noProof/>
          <w:color w:val="auto"/>
          <w:u w:color="0D0D0D"/>
          <w:lang w:val="hy-AM"/>
        </w:rPr>
        <w:t xml:space="preserve">նախկին </w:t>
      </w:r>
      <w:r w:rsidR="003164EB" w:rsidRPr="001A3087">
        <w:rPr>
          <w:rFonts w:ascii="GHEA Mariam" w:hAnsi="GHEA Mariam"/>
          <w:noProof/>
          <w:color w:val="auto"/>
          <w:u w:color="0D0D0D"/>
          <w:lang w:val="hy-AM"/>
        </w:rPr>
        <w:t>քրեական օրենսգիրք)</w:t>
      </w:r>
      <w:r w:rsidR="003024E3" w:rsidRPr="001A3087">
        <w:rPr>
          <w:rFonts w:ascii="GHEA Mariam" w:hAnsi="GHEA Mariam"/>
          <w:noProof/>
          <w:color w:val="auto"/>
          <w:u w:color="0D0D0D"/>
          <w:lang w:val="hy-AM"/>
        </w:rPr>
        <w:t xml:space="preserve"> </w:t>
      </w:r>
      <w:r w:rsidR="0085250B" w:rsidRPr="001A3087">
        <w:rPr>
          <w:rFonts w:ascii="GHEA Mariam" w:hAnsi="GHEA Mariam"/>
          <w:noProof/>
          <w:color w:val="auto"/>
          <w:u w:color="0D0D0D"/>
          <w:lang w:val="hy-AM"/>
        </w:rPr>
        <w:t xml:space="preserve">104-րդ հոդվածի 2-րդ մասի 2-րդ կետի, 238-րդ հոդվածի 1-ին մասի և 316-րդ հոդվածի 2-րդ մասի </w:t>
      </w:r>
      <w:r w:rsidR="003024E3" w:rsidRPr="001A3087">
        <w:rPr>
          <w:rFonts w:ascii="GHEA Mariam" w:hAnsi="GHEA Mariam"/>
          <w:noProof/>
          <w:color w:val="auto"/>
          <w:u w:color="0D0D0D"/>
          <w:lang w:val="hy-AM"/>
        </w:rPr>
        <w:t>հատկանիշներով</w:t>
      </w:r>
      <w:r w:rsidR="00EC025E" w:rsidRPr="001A3087">
        <w:rPr>
          <w:rFonts w:ascii="GHEA Mariam" w:hAnsi="GHEA Mariam"/>
          <w:noProof/>
          <w:color w:val="auto"/>
          <w:u w:color="0D0D0D"/>
          <w:lang w:val="hy-AM"/>
        </w:rPr>
        <w:t>,</w:t>
      </w:r>
      <w:r w:rsidR="003024E3" w:rsidRPr="001A3087">
        <w:rPr>
          <w:rFonts w:ascii="GHEA Mariam" w:hAnsi="GHEA Mariam"/>
          <w:noProof/>
          <w:color w:val="auto"/>
          <w:u w:color="0D0D0D"/>
          <w:lang w:val="hy-AM"/>
        </w:rPr>
        <w:t xml:space="preserve"> հարուցվել է թիվ </w:t>
      </w:r>
      <w:r w:rsidR="0085250B" w:rsidRPr="001A3087">
        <w:rPr>
          <w:rFonts w:ascii="GHEA Mariam" w:hAnsi="GHEA Mariam"/>
          <w:noProof/>
          <w:color w:val="auto"/>
          <w:u w:color="0D0D0D"/>
          <w:lang w:val="hy-AM"/>
        </w:rPr>
        <w:t>09109619</w:t>
      </w:r>
      <w:r w:rsidR="003024E3" w:rsidRPr="001A3087">
        <w:rPr>
          <w:rFonts w:ascii="GHEA Mariam" w:hAnsi="GHEA Mariam"/>
          <w:noProof/>
          <w:color w:val="auto"/>
          <w:u w:color="0D0D0D"/>
          <w:lang w:val="hy-AM"/>
        </w:rPr>
        <w:t xml:space="preserve"> քրե</w:t>
      </w:r>
      <w:r w:rsidR="003164EB" w:rsidRPr="001A3087">
        <w:rPr>
          <w:rFonts w:ascii="GHEA Mariam" w:hAnsi="GHEA Mariam"/>
          <w:noProof/>
          <w:color w:val="auto"/>
          <w:u w:color="0D0D0D"/>
          <w:lang w:val="hy-AM"/>
        </w:rPr>
        <w:t>ա</w:t>
      </w:r>
      <w:r w:rsidR="003024E3" w:rsidRPr="001A3087">
        <w:rPr>
          <w:rFonts w:ascii="GHEA Mariam" w:hAnsi="GHEA Mariam"/>
          <w:noProof/>
          <w:color w:val="auto"/>
          <w:u w:color="0D0D0D"/>
          <w:lang w:val="hy-AM"/>
        </w:rPr>
        <w:t>կան գործը</w:t>
      </w:r>
      <w:r w:rsidRPr="001A3087">
        <w:rPr>
          <w:rFonts w:ascii="GHEA Mariam" w:hAnsi="GHEA Mariam"/>
          <w:noProof/>
          <w:color w:val="auto"/>
          <w:u w:color="0D0D0D"/>
          <w:lang w:val="hy-AM"/>
        </w:rPr>
        <w:t>։</w:t>
      </w:r>
    </w:p>
    <w:p w14:paraId="7684F407" w14:textId="223CA07A" w:rsidR="00D44DA7" w:rsidRPr="001A3087" w:rsidRDefault="00D44DA7" w:rsidP="009F676B">
      <w:pPr>
        <w:pStyle w:val="1"/>
        <w:spacing w:line="360" w:lineRule="auto"/>
        <w:ind w:right="-2" w:firstLine="567"/>
        <w:jc w:val="both"/>
        <w:rPr>
          <w:rFonts w:ascii="GHEA Mariam" w:hAnsi="GHEA Mariam"/>
          <w:color w:val="auto"/>
          <w:lang w:val="hy-AM"/>
        </w:rPr>
      </w:pPr>
      <w:r w:rsidRPr="001A3087">
        <w:rPr>
          <w:rFonts w:ascii="GHEA Mariam" w:hAnsi="GHEA Mariam"/>
          <w:noProof/>
          <w:color w:val="auto"/>
          <w:lang w:val="hy-AM"/>
        </w:rPr>
        <w:t xml:space="preserve">2019 թվականի </w:t>
      </w:r>
      <w:r w:rsidR="00AE1411" w:rsidRPr="001A3087">
        <w:rPr>
          <w:rFonts w:ascii="GHEA Mariam" w:hAnsi="GHEA Mariam"/>
          <w:noProof/>
          <w:color w:val="auto"/>
          <w:u w:color="0D0D0D"/>
          <w:lang w:val="hy-AM"/>
        </w:rPr>
        <w:t xml:space="preserve">հոկտեմբերի 16-ին </w:t>
      </w:r>
      <w:r w:rsidR="00AE1411" w:rsidRPr="001A3087">
        <w:rPr>
          <w:rFonts w:ascii="GHEA Mariam" w:hAnsi="GHEA Mariam"/>
          <w:color w:val="auto"/>
          <w:shd w:val="clear" w:color="auto" w:fill="FFFFFF"/>
          <w:lang w:val="hy-AM"/>
        </w:rPr>
        <w:t>ՀՀ ոստիկանության Երևան քաղաքի վարչության Արաբկիրի բաժնի հետաքննության բաժանմունքում, ՀՀ նախկին քրեական օրենսգրքի 177-րդ հոդվածի 2-րդ մասի 3-րդ կետի և 185-րդ հոդվածի 1-ին մասի</w:t>
      </w:r>
      <w:r w:rsidR="00AE1411" w:rsidRPr="001A3087">
        <w:rPr>
          <w:rFonts w:ascii="GHEA Mariam" w:hAnsi="GHEA Mariam"/>
          <w:noProof/>
          <w:color w:val="auto"/>
          <w:lang w:val="hy-AM"/>
        </w:rPr>
        <w:t xml:space="preserve"> </w:t>
      </w:r>
      <w:r w:rsidR="00AE1411" w:rsidRPr="001A3087">
        <w:rPr>
          <w:rFonts w:ascii="GHEA Mariam" w:hAnsi="GHEA Mariam"/>
          <w:noProof/>
          <w:color w:val="auto"/>
          <w:u w:color="0D0D0D"/>
          <w:lang w:val="hy-AM"/>
        </w:rPr>
        <w:t>հատկանիշներով</w:t>
      </w:r>
      <w:r w:rsidR="006842C9">
        <w:rPr>
          <w:rFonts w:ascii="GHEA Mariam" w:hAnsi="GHEA Mariam"/>
          <w:noProof/>
          <w:color w:val="auto"/>
          <w:u w:color="0D0D0D"/>
          <w:lang w:val="hy-AM"/>
        </w:rPr>
        <w:t xml:space="preserve"> </w:t>
      </w:r>
      <w:r w:rsidR="00AE1411" w:rsidRPr="001A3087">
        <w:rPr>
          <w:rFonts w:ascii="GHEA Mariam" w:hAnsi="GHEA Mariam"/>
          <w:noProof/>
          <w:color w:val="auto"/>
          <w:u w:color="0D0D0D"/>
          <w:lang w:val="hy-AM"/>
        </w:rPr>
        <w:t>հարուցվել է թիվ</w:t>
      </w:r>
      <w:r w:rsidR="00AE1411" w:rsidRPr="001A3087">
        <w:rPr>
          <w:rFonts w:ascii="GHEA Mariam" w:hAnsi="GHEA Mariam"/>
          <w:noProof/>
          <w:color w:val="auto"/>
          <w:lang w:val="hy-AM"/>
        </w:rPr>
        <w:t xml:space="preserve"> </w:t>
      </w:r>
      <w:r w:rsidR="00876049" w:rsidRPr="001A3087">
        <w:rPr>
          <w:rFonts w:ascii="GHEA Mariam" w:hAnsi="GHEA Mariam"/>
          <w:color w:val="auto"/>
          <w:shd w:val="clear" w:color="auto" w:fill="FFFFFF"/>
          <w:lang w:val="hy-AM"/>
        </w:rPr>
        <w:t>14953919 քրեական գործը:</w:t>
      </w:r>
    </w:p>
    <w:p w14:paraId="3CD2905B" w14:textId="74F8C6A3" w:rsidR="00876049" w:rsidRPr="001A3087" w:rsidRDefault="00876049" w:rsidP="009F676B">
      <w:pPr>
        <w:pStyle w:val="1"/>
        <w:spacing w:line="360" w:lineRule="auto"/>
        <w:ind w:right="-2" w:firstLine="567"/>
        <w:jc w:val="both"/>
        <w:rPr>
          <w:rFonts w:ascii="GHEA Mariam" w:hAnsi="GHEA Mariam"/>
          <w:color w:val="auto"/>
          <w:shd w:val="clear" w:color="auto" w:fill="FFFFFF"/>
          <w:lang w:val="hy-AM"/>
        </w:rPr>
      </w:pPr>
      <w:r w:rsidRPr="001A3087">
        <w:rPr>
          <w:rFonts w:ascii="GHEA Mariam" w:hAnsi="GHEA Mariam"/>
          <w:noProof/>
          <w:color w:val="auto"/>
          <w:lang w:val="hy-AM"/>
        </w:rPr>
        <w:t xml:space="preserve">2019 թվականի հոկտեմբերի 18-ին </w:t>
      </w:r>
      <w:r w:rsidRPr="001A3087">
        <w:rPr>
          <w:rFonts w:ascii="GHEA Mariam" w:hAnsi="GHEA Mariam"/>
          <w:noProof/>
          <w:color w:val="auto"/>
          <w:u w:color="0D0D0D"/>
          <w:lang w:val="hy-AM"/>
        </w:rPr>
        <w:t>թիվ 09109619 ու</w:t>
      </w:r>
      <w:r w:rsidRPr="001A3087">
        <w:rPr>
          <w:rFonts w:ascii="GHEA Mariam" w:hAnsi="GHEA Mariam"/>
          <w:noProof/>
          <w:color w:val="auto"/>
          <w:lang w:val="hy-AM"/>
        </w:rPr>
        <w:t xml:space="preserve"> </w:t>
      </w:r>
      <w:r w:rsidRPr="001A3087">
        <w:rPr>
          <w:rFonts w:ascii="GHEA Mariam" w:hAnsi="GHEA Mariam"/>
          <w:color w:val="auto"/>
          <w:shd w:val="clear" w:color="auto" w:fill="FFFFFF"/>
          <w:lang w:val="hy-AM"/>
        </w:rPr>
        <w:t>14953919 քրեական գործերը միացվել են մեկ վարույթում և նախաքննությունը շարունակվել է 09109619 համարով։</w:t>
      </w:r>
    </w:p>
    <w:p w14:paraId="02627C81" w14:textId="6230933A" w:rsidR="00D44DA7" w:rsidRPr="001A3087" w:rsidRDefault="00B424FF" w:rsidP="009F676B">
      <w:pPr>
        <w:pStyle w:val="1"/>
        <w:spacing w:line="360" w:lineRule="auto"/>
        <w:ind w:right="-2" w:firstLine="567"/>
        <w:jc w:val="both"/>
        <w:rPr>
          <w:rFonts w:ascii="GHEA Mariam" w:hAnsi="GHEA Mariam"/>
          <w:noProof/>
          <w:color w:val="auto"/>
          <w:lang w:val="hy-AM"/>
        </w:rPr>
      </w:pPr>
      <w:r w:rsidRPr="001A3087">
        <w:rPr>
          <w:rFonts w:ascii="GHEA Mariam" w:hAnsi="GHEA Mariam"/>
          <w:noProof/>
          <w:color w:val="auto"/>
          <w:lang w:val="hy-AM"/>
        </w:rPr>
        <w:t xml:space="preserve">Նախաքննության մարմնի՝ </w:t>
      </w:r>
      <w:r w:rsidR="00D44DA7" w:rsidRPr="001A3087">
        <w:rPr>
          <w:rFonts w:ascii="GHEA Mariam" w:hAnsi="GHEA Mariam"/>
          <w:noProof/>
          <w:color w:val="auto"/>
          <w:lang w:val="hy-AM"/>
        </w:rPr>
        <w:t>20</w:t>
      </w:r>
      <w:r w:rsidR="00876049" w:rsidRPr="001A3087">
        <w:rPr>
          <w:rFonts w:ascii="GHEA Mariam" w:hAnsi="GHEA Mariam"/>
          <w:noProof/>
          <w:color w:val="auto"/>
          <w:lang w:val="hy-AM"/>
        </w:rPr>
        <w:t>20</w:t>
      </w:r>
      <w:r w:rsidR="00D44DA7" w:rsidRPr="001A3087">
        <w:rPr>
          <w:rFonts w:ascii="GHEA Mariam" w:hAnsi="GHEA Mariam"/>
          <w:noProof/>
          <w:color w:val="auto"/>
          <w:lang w:val="hy-AM"/>
        </w:rPr>
        <w:t xml:space="preserve"> թվականի </w:t>
      </w:r>
      <w:r w:rsidR="00876049" w:rsidRPr="001A3087">
        <w:rPr>
          <w:rFonts w:ascii="GHEA Mariam" w:hAnsi="GHEA Mariam"/>
          <w:noProof/>
          <w:color w:val="auto"/>
          <w:lang w:val="hy-AM"/>
        </w:rPr>
        <w:t>մայիսի 27</w:t>
      </w:r>
      <w:r w:rsidR="00D44DA7" w:rsidRPr="001A3087">
        <w:rPr>
          <w:rFonts w:ascii="GHEA Mariam" w:hAnsi="GHEA Mariam"/>
          <w:noProof/>
          <w:color w:val="auto"/>
          <w:lang w:val="hy-AM"/>
        </w:rPr>
        <w:t>-ի</w:t>
      </w:r>
      <w:r w:rsidRPr="001A3087">
        <w:rPr>
          <w:rFonts w:ascii="GHEA Mariam" w:hAnsi="GHEA Mariam"/>
          <w:noProof/>
          <w:color w:val="auto"/>
          <w:lang w:val="hy-AM"/>
        </w:rPr>
        <w:t xml:space="preserve"> որոշմամբ</w:t>
      </w:r>
      <w:r w:rsidR="00D44DA7" w:rsidRPr="001A3087">
        <w:rPr>
          <w:rFonts w:ascii="GHEA Mariam" w:hAnsi="GHEA Mariam"/>
          <w:noProof/>
          <w:color w:val="auto"/>
          <w:lang w:val="hy-AM"/>
        </w:rPr>
        <w:t xml:space="preserve"> </w:t>
      </w:r>
      <w:r w:rsidR="00876049" w:rsidRPr="001A3087">
        <w:rPr>
          <w:rFonts w:ascii="GHEA Mariam" w:hAnsi="GHEA Mariam"/>
          <w:noProof/>
          <w:color w:val="auto"/>
          <w:lang w:val="hy-AM"/>
        </w:rPr>
        <w:t xml:space="preserve">Հրաչ </w:t>
      </w:r>
      <w:r w:rsidR="001A3087" w:rsidRPr="001A3087">
        <w:rPr>
          <w:rFonts w:ascii="GHEA Mariam" w:hAnsi="GHEA Mariam"/>
          <w:noProof/>
          <w:color w:val="auto"/>
          <w:lang w:val="hy-AM"/>
        </w:rPr>
        <w:t xml:space="preserve">Էդուարդի </w:t>
      </w:r>
      <w:r w:rsidR="00876049" w:rsidRPr="001A3087">
        <w:rPr>
          <w:rFonts w:ascii="GHEA Mariam" w:hAnsi="GHEA Mariam"/>
          <w:noProof/>
          <w:color w:val="auto"/>
          <w:lang w:val="hy-AM"/>
        </w:rPr>
        <w:t>Գալստյանը</w:t>
      </w:r>
      <w:r w:rsidR="00194BD5" w:rsidRPr="00194BD5">
        <w:rPr>
          <w:rFonts w:ascii="GHEA Mariam" w:hAnsi="GHEA Mariam"/>
          <w:noProof/>
          <w:color w:val="auto"/>
          <w:lang w:val="hy-AM"/>
        </w:rPr>
        <w:t xml:space="preserve"> </w:t>
      </w:r>
      <w:r w:rsidR="00876049" w:rsidRPr="001A3087">
        <w:rPr>
          <w:rFonts w:ascii="GHEA Mariam" w:hAnsi="GHEA Mariam"/>
          <w:noProof/>
          <w:color w:val="auto"/>
          <w:lang w:val="hy-AM"/>
        </w:rPr>
        <w:t>ներգրավվել է որպես մեղադրյալ և նրան մեղադրանք է առաջադրվել</w:t>
      </w:r>
      <w:r w:rsidR="00805A62">
        <w:rPr>
          <w:rFonts w:ascii="GHEA Mariam" w:hAnsi="GHEA Mariam"/>
          <w:noProof/>
          <w:color w:val="auto"/>
          <w:lang w:val="hy-AM"/>
        </w:rPr>
        <w:t>՝</w:t>
      </w:r>
      <w:r w:rsidR="00876049" w:rsidRPr="001A3087">
        <w:rPr>
          <w:rFonts w:ascii="GHEA Mariam" w:hAnsi="GHEA Mariam"/>
          <w:noProof/>
          <w:color w:val="auto"/>
          <w:lang w:val="hy-AM"/>
        </w:rPr>
        <w:t xml:space="preserve"> </w:t>
      </w:r>
      <w:r w:rsidR="00805A62">
        <w:rPr>
          <w:rFonts w:ascii="GHEA Mariam" w:hAnsi="GHEA Mariam"/>
          <w:noProof/>
          <w:color w:val="auto"/>
          <w:lang w:val="hy-AM"/>
        </w:rPr>
        <w:t xml:space="preserve">երկու դրվագ՝ </w:t>
      </w:r>
      <w:r w:rsidR="00876049" w:rsidRPr="001A3087">
        <w:rPr>
          <w:rFonts w:ascii="GHEA Mariam" w:hAnsi="GHEA Mariam"/>
          <w:noProof/>
          <w:color w:val="auto"/>
          <w:lang w:val="hy-AM"/>
        </w:rPr>
        <w:t>ՀՀ նախկին քրեական</w:t>
      </w:r>
      <w:r w:rsidR="001E7A09" w:rsidRPr="001A3087">
        <w:rPr>
          <w:rFonts w:ascii="GHEA Mariam" w:hAnsi="GHEA Mariam"/>
          <w:noProof/>
          <w:color w:val="auto"/>
          <w:lang w:val="hy-AM"/>
        </w:rPr>
        <w:t xml:space="preserve"> </w:t>
      </w:r>
      <w:r w:rsidR="00876049" w:rsidRPr="001A3087">
        <w:rPr>
          <w:rFonts w:ascii="GHEA Mariam" w:hAnsi="GHEA Mariam"/>
          <w:noProof/>
          <w:color w:val="auto"/>
          <w:lang w:val="hy-AM"/>
        </w:rPr>
        <w:t>օրենս</w:t>
      </w:r>
      <w:r w:rsidR="001E7A09" w:rsidRPr="001A3087">
        <w:rPr>
          <w:rFonts w:ascii="GHEA Mariam" w:hAnsi="GHEA Mariam"/>
          <w:noProof/>
          <w:color w:val="auto"/>
          <w:lang w:val="hy-AM"/>
        </w:rPr>
        <w:t xml:space="preserve">գրքի 38-177-րդ հոդվածի </w:t>
      </w:r>
      <w:r w:rsidR="006842C9">
        <w:rPr>
          <w:rFonts w:ascii="GHEA Mariam" w:hAnsi="GHEA Mariam"/>
          <w:noProof/>
          <w:color w:val="auto"/>
          <w:lang w:val="hy-AM"/>
        </w:rPr>
        <w:t xml:space="preserve">    </w:t>
      </w:r>
      <w:r w:rsidR="001E7A09" w:rsidRPr="001A3087">
        <w:rPr>
          <w:rFonts w:ascii="GHEA Mariam" w:hAnsi="GHEA Mariam"/>
          <w:noProof/>
          <w:color w:val="auto"/>
          <w:lang w:val="hy-AM"/>
        </w:rPr>
        <w:t xml:space="preserve">2-րդ մասի 3-րդ կետով, </w:t>
      </w:r>
      <w:r w:rsidR="00805A62">
        <w:rPr>
          <w:rFonts w:ascii="GHEA Mariam" w:hAnsi="GHEA Mariam"/>
          <w:noProof/>
          <w:color w:val="auto"/>
          <w:lang w:val="hy-AM"/>
        </w:rPr>
        <w:t xml:space="preserve">վեց դրվագ՝ </w:t>
      </w:r>
      <w:r w:rsidR="001E7A09" w:rsidRPr="001A3087">
        <w:rPr>
          <w:rFonts w:ascii="GHEA Mariam" w:hAnsi="GHEA Mariam"/>
          <w:noProof/>
          <w:color w:val="auto"/>
          <w:lang w:val="hy-AM"/>
        </w:rPr>
        <w:t xml:space="preserve">177-րդ հոդվածի 2-րդ մասի 3-րդ կետով, </w:t>
      </w:r>
      <w:r w:rsidR="00805A62">
        <w:rPr>
          <w:rFonts w:ascii="GHEA Mariam" w:hAnsi="GHEA Mariam"/>
          <w:noProof/>
          <w:color w:val="auto"/>
          <w:lang w:val="hy-AM"/>
        </w:rPr>
        <w:t xml:space="preserve">հինգ դրվագ՝ </w:t>
      </w:r>
      <w:r w:rsidR="001E7A09" w:rsidRPr="001A3087">
        <w:rPr>
          <w:rFonts w:ascii="GHEA Mariam" w:hAnsi="GHEA Mariam"/>
          <w:noProof/>
          <w:color w:val="auto"/>
          <w:lang w:val="hy-AM"/>
        </w:rPr>
        <w:t>177-րդ հոդվածի 2-րդ մասի 1-ին և 3-րդ կետերով, 185-րդ հոդվածի 1-ին մասով, 104-րդ հոդվածի 2-րդ մասի 2-րդ կետով, 238-րդ հոդվածի 3-րդ մասի 3-րդ կետով և 316-րդ հոդվածի 2-րդ մասով։</w:t>
      </w:r>
    </w:p>
    <w:p w14:paraId="534B4779" w14:textId="06AB04F8" w:rsidR="003024E3" w:rsidRPr="001A3087" w:rsidRDefault="009344F3" w:rsidP="009F676B">
      <w:pPr>
        <w:pStyle w:val="1"/>
        <w:spacing w:line="360" w:lineRule="auto"/>
        <w:ind w:right="-2" w:firstLine="567"/>
        <w:jc w:val="both"/>
        <w:rPr>
          <w:rFonts w:ascii="GHEA Mariam" w:hAnsi="GHEA Mariam"/>
          <w:noProof/>
          <w:color w:val="auto"/>
          <w:lang w:val="hy-AM"/>
        </w:rPr>
      </w:pPr>
      <w:r>
        <w:rPr>
          <w:rFonts w:ascii="GHEA Mariam" w:hAnsi="GHEA Mariam"/>
          <w:noProof/>
          <w:color w:val="auto"/>
          <w:lang w:val="hy-AM"/>
        </w:rPr>
        <w:t>1</w:t>
      </w:r>
      <w:r>
        <w:rPr>
          <w:rFonts w:ascii="Cambria Math" w:hAnsi="Cambria Math"/>
          <w:noProof/>
          <w:color w:val="auto"/>
          <w:lang w:val="hy-AM"/>
        </w:rPr>
        <w:t>․</w:t>
      </w:r>
      <w:r>
        <w:rPr>
          <w:rFonts w:ascii="GHEA Mariam" w:hAnsi="GHEA Mariam"/>
          <w:noProof/>
          <w:color w:val="auto"/>
          <w:lang w:val="hy-AM"/>
        </w:rPr>
        <w:t>1</w:t>
      </w:r>
      <w:r>
        <w:rPr>
          <w:rFonts w:ascii="Cambria Math" w:hAnsi="Cambria Math"/>
          <w:noProof/>
          <w:color w:val="auto"/>
          <w:lang w:val="hy-AM"/>
        </w:rPr>
        <w:t xml:space="preserve">․ </w:t>
      </w:r>
      <w:r w:rsidR="003024E3" w:rsidRPr="001A3087">
        <w:rPr>
          <w:rFonts w:ascii="GHEA Mariam" w:hAnsi="GHEA Mariam"/>
          <w:noProof/>
          <w:color w:val="auto"/>
          <w:lang w:val="hy-AM"/>
        </w:rPr>
        <w:t>20</w:t>
      </w:r>
      <w:r w:rsidR="001A3087" w:rsidRPr="00B7687D">
        <w:rPr>
          <w:rFonts w:ascii="GHEA Mariam" w:hAnsi="GHEA Mariam"/>
          <w:noProof/>
          <w:color w:val="auto"/>
          <w:lang w:val="hy-AM"/>
        </w:rPr>
        <w:t>20</w:t>
      </w:r>
      <w:r w:rsidR="003024E3" w:rsidRPr="001A3087">
        <w:rPr>
          <w:rFonts w:ascii="GHEA Mariam" w:hAnsi="GHEA Mariam"/>
          <w:noProof/>
          <w:color w:val="auto"/>
          <w:lang w:val="hy-AM"/>
        </w:rPr>
        <w:t xml:space="preserve"> թվականի </w:t>
      </w:r>
      <w:r w:rsidR="001A3087" w:rsidRPr="001A3087">
        <w:rPr>
          <w:rFonts w:ascii="GHEA Mariam" w:hAnsi="GHEA Mariam"/>
          <w:noProof/>
          <w:color w:val="auto"/>
          <w:lang w:val="hy-AM"/>
        </w:rPr>
        <w:t>հունիսի 5</w:t>
      </w:r>
      <w:r w:rsidR="003024E3" w:rsidRPr="001A3087">
        <w:rPr>
          <w:rFonts w:ascii="GHEA Mariam" w:hAnsi="GHEA Mariam"/>
          <w:noProof/>
          <w:color w:val="auto"/>
          <w:lang w:val="hy-AM"/>
        </w:rPr>
        <w:t xml:space="preserve">-ին քրեական գործը մեղադրական եզրակացությամբ ուղարկվել է </w:t>
      </w:r>
      <w:r w:rsidR="001A3087" w:rsidRPr="001A3087">
        <w:rPr>
          <w:rFonts w:ascii="GHEA Mariam" w:hAnsi="GHEA Mariam"/>
          <w:noProof/>
          <w:color w:val="auto"/>
          <w:lang w:val="hy-AM"/>
        </w:rPr>
        <w:t>Երևան քաղաքի</w:t>
      </w:r>
      <w:r w:rsidR="003024E3" w:rsidRPr="001A3087">
        <w:rPr>
          <w:rFonts w:ascii="GHEA Mariam" w:hAnsi="GHEA Mariam"/>
          <w:noProof/>
          <w:color w:val="auto"/>
          <w:lang w:val="hy-AM"/>
        </w:rPr>
        <w:t xml:space="preserve"> ընդհանուր իրավասության </w:t>
      </w:r>
      <w:r w:rsidR="00A37856" w:rsidRPr="001A3087">
        <w:rPr>
          <w:rFonts w:ascii="GHEA Mariam" w:hAnsi="GHEA Mariam"/>
          <w:noProof/>
          <w:color w:val="auto"/>
          <w:lang w:val="hy-AM"/>
        </w:rPr>
        <w:t xml:space="preserve">առաջին ատյանի </w:t>
      </w:r>
      <w:r w:rsidR="003024E3" w:rsidRPr="001A3087">
        <w:rPr>
          <w:rFonts w:ascii="GHEA Mariam" w:hAnsi="GHEA Mariam"/>
          <w:noProof/>
          <w:color w:val="auto"/>
          <w:lang w:val="hy-AM"/>
        </w:rPr>
        <w:t>դատարան (այսուհետ` նաև Առաջին ատյանի դատարան)։</w:t>
      </w:r>
    </w:p>
    <w:p w14:paraId="6A4958C9" w14:textId="63FA63BF" w:rsidR="001A3087" w:rsidRDefault="00A37856" w:rsidP="009F676B">
      <w:pPr>
        <w:pStyle w:val="1"/>
        <w:spacing w:line="360" w:lineRule="auto"/>
        <w:ind w:right="-2" w:firstLine="567"/>
        <w:jc w:val="both"/>
        <w:rPr>
          <w:rFonts w:ascii="GHEA Mariam" w:hAnsi="GHEA Mariam"/>
          <w:color w:val="auto"/>
          <w:shd w:val="clear" w:color="auto" w:fill="FFFFFF"/>
          <w:lang w:val="hy-AM"/>
        </w:rPr>
      </w:pPr>
      <w:r w:rsidRPr="001A3087">
        <w:rPr>
          <w:rFonts w:ascii="GHEA Mariam" w:hAnsi="GHEA Mariam"/>
          <w:noProof/>
          <w:color w:val="auto"/>
          <w:lang w:val="hy-AM"/>
        </w:rPr>
        <w:t xml:space="preserve">Առաջին ատյանի դատարանի՝ 2020 թվականի </w:t>
      </w:r>
      <w:r w:rsidR="001A3087" w:rsidRPr="001A3087">
        <w:rPr>
          <w:rFonts w:ascii="GHEA Mariam" w:hAnsi="GHEA Mariam"/>
          <w:noProof/>
          <w:color w:val="auto"/>
          <w:lang w:val="hy-AM"/>
        </w:rPr>
        <w:t>հուլիսի 3</w:t>
      </w:r>
      <w:r w:rsidRPr="001A3087">
        <w:rPr>
          <w:rFonts w:ascii="GHEA Mariam" w:hAnsi="GHEA Mariam"/>
          <w:noProof/>
          <w:color w:val="auto"/>
          <w:lang w:val="hy-AM"/>
        </w:rPr>
        <w:t xml:space="preserve">-ի որոշմամբ </w:t>
      </w:r>
      <w:r w:rsidR="001A3087" w:rsidRPr="001A3087">
        <w:rPr>
          <w:rFonts w:ascii="GHEA Mariam" w:hAnsi="GHEA Mariam"/>
          <w:color w:val="auto"/>
          <w:shd w:val="clear" w:color="auto" w:fill="FFFFFF"/>
          <w:lang w:val="hy-AM"/>
        </w:rPr>
        <w:t>Ս</w:t>
      </w:r>
      <w:r w:rsidR="00FD083B">
        <w:rPr>
          <w:rFonts w:ascii="Cambria Math" w:hAnsi="Cambria Math"/>
          <w:color w:val="auto"/>
          <w:shd w:val="clear" w:color="auto" w:fill="FFFFFF"/>
          <w:lang w:val="hy-AM"/>
        </w:rPr>
        <w:t>․</w:t>
      </w:r>
      <w:r w:rsidR="001A3087" w:rsidRPr="001A3087">
        <w:rPr>
          <w:rFonts w:ascii="GHEA Mariam" w:hAnsi="GHEA Mariam"/>
          <w:color w:val="auto"/>
          <w:shd w:val="clear" w:color="auto" w:fill="FFFFFF"/>
          <w:lang w:val="hy-AM"/>
        </w:rPr>
        <w:t>Գ</w:t>
      </w:r>
      <w:r w:rsidR="00FD083B">
        <w:rPr>
          <w:rFonts w:ascii="Cambria Math" w:hAnsi="Cambria Math"/>
          <w:color w:val="auto"/>
          <w:shd w:val="clear" w:color="auto" w:fill="FFFFFF"/>
          <w:lang w:val="hy-AM"/>
        </w:rPr>
        <w:t>․-</w:t>
      </w:r>
      <w:r w:rsidR="001A3087" w:rsidRPr="001A3087">
        <w:rPr>
          <w:rFonts w:ascii="GHEA Mariam" w:hAnsi="GHEA Mariam"/>
          <w:color w:val="auto"/>
          <w:shd w:val="clear" w:color="auto" w:fill="FFFFFF"/>
          <w:lang w:val="hy-AM"/>
        </w:rPr>
        <w:t xml:space="preserve">ի վերաբերյալ </w:t>
      </w:r>
      <w:r w:rsidR="00486E7D" w:rsidRPr="00486E7D">
        <w:rPr>
          <w:rFonts w:ascii="GHEA Mariam" w:hAnsi="GHEA Mariam"/>
          <w:color w:val="auto"/>
          <w:shd w:val="clear" w:color="auto" w:fill="FFFFFF"/>
          <w:lang w:val="hy-AM"/>
        </w:rPr>
        <w:t xml:space="preserve">թիվ ԵԴ/0304/01/20 </w:t>
      </w:r>
      <w:r w:rsidR="00276B16">
        <w:rPr>
          <w:rFonts w:ascii="GHEA Mariam" w:hAnsi="GHEA Mariam"/>
          <w:color w:val="auto"/>
          <w:shd w:val="clear" w:color="auto" w:fill="FFFFFF"/>
          <w:lang w:val="hy-AM"/>
        </w:rPr>
        <w:t xml:space="preserve">ու </w:t>
      </w:r>
      <w:r w:rsidR="001A3087" w:rsidRPr="001A3087">
        <w:rPr>
          <w:rFonts w:ascii="GHEA Mariam" w:hAnsi="GHEA Mariam"/>
          <w:color w:val="auto"/>
          <w:shd w:val="clear" w:color="auto" w:fill="FFFFFF"/>
          <w:lang w:val="hy-AM"/>
        </w:rPr>
        <w:t>Հրաչ Էդուարդի Գալստյանի</w:t>
      </w:r>
      <w:r w:rsidR="00194BD5">
        <w:rPr>
          <w:rFonts w:ascii="GHEA Mariam" w:hAnsi="GHEA Mariam"/>
          <w:color w:val="auto"/>
          <w:shd w:val="clear" w:color="auto" w:fill="FFFFFF"/>
          <w:lang w:val="hy-AM"/>
        </w:rPr>
        <w:t xml:space="preserve"> և մյուսների </w:t>
      </w:r>
      <w:r w:rsidR="00486E7D">
        <w:rPr>
          <w:rFonts w:ascii="GHEA Mariam" w:hAnsi="GHEA Mariam"/>
          <w:color w:val="auto"/>
          <w:shd w:val="clear" w:color="auto" w:fill="FFFFFF"/>
          <w:lang w:val="hy-AM"/>
        </w:rPr>
        <w:t xml:space="preserve">վերաբերյալ </w:t>
      </w:r>
      <w:r w:rsidR="001A3087" w:rsidRPr="001A3087">
        <w:rPr>
          <w:rFonts w:ascii="GHEA Mariam" w:hAnsi="GHEA Mariam"/>
          <w:color w:val="auto"/>
          <w:shd w:val="clear" w:color="auto" w:fill="FFFFFF"/>
          <w:lang w:val="hy-AM"/>
        </w:rPr>
        <w:t>թիվ ԵԴ/0553/01/20 քրեական գործերը միացվել են մեկ վարույթում՝ ԵԴ/0304/01/20 համարի ներքո։</w:t>
      </w:r>
    </w:p>
    <w:p w14:paraId="76A12F01" w14:textId="2068398E" w:rsidR="009344F3" w:rsidRPr="00B42D1A" w:rsidRDefault="00486E7D" w:rsidP="009F676B">
      <w:pPr>
        <w:pStyle w:val="1"/>
        <w:spacing w:line="360" w:lineRule="auto"/>
        <w:ind w:right="-2" w:firstLine="567"/>
        <w:jc w:val="both"/>
        <w:rPr>
          <w:rFonts w:ascii="GHEA Mariam" w:hAnsi="GHEA Mariam"/>
          <w:color w:val="auto"/>
          <w:shd w:val="clear" w:color="auto" w:fill="FFFFFF"/>
          <w:lang w:val="hy-AM"/>
        </w:rPr>
      </w:pPr>
      <w:r w:rsidRPr="00B42D1A">
        <w:rPr>
          <w:rFonts w:ascii="GHEA Mariam" w:hAnsi="GHEA Mariam"/>
          <w:noProof/>
          <w:color w:val="auto"/>
          <w:lang w:val="hy-AM"/>
        </w:rPr>
        <w:lastRenderedPageBreak/>
        <w:t>Առաջին ատյանի դատարանի՝ 2022 թվականի հունիսի 13-ի որոշմամբ Հրաչ Գալստյանի նկատմամբ</w:t>
      </w:r>
      <w:r w:rsidR="00805A62" w:rsidRPr="00B42D1A">
        <w:rPr>
          <w:rFonts w:ascii="GHEA Mariam" w:hAnsi="GHEA Mariam"/>
          <w:noProof/>
          <w:color w:val="auto"/>
          <w:lang w:val="hy-AM"/>
        </w:rPr>
        <w:t xml:space="preserve"> </w:t>
      </w:r>
      <w:r w:rsidRPr="00B42D1A">
        <w:rPr>
          <w:rFonts w:ascii="GHEA Mariam" w:hAnsi="GHEA Mariam"/>
          <w:noProof/>
          <w:color w:val="auto"/>
          <w:lang w:val="hy-AM"/>
        </w:rPr>
        <w:t xml:space="preserve">ՀՀ նախկին քրեական օրենսգրքի </w:t>
      </w:r>
      <w:r w:rsidRPr="00B42D1A">
        <w:rPr>
          <w:rFonts w:ascii="GHEA Mariam" w:hAnsi="GHEA Mariam"/>
          <w:color w:val="auto"/>
          <w:shd w:val="clear" w:color="auto" w:fill="FFFFFF"/>
          <w:lang w:val="hy-AM"/>
        </w:rPr>
        <w:t xml:space="preserve">185-րդ հոդվածի 1-ին մասով, </w:t>
      </w:r>
      <w:r w:rsidR="00805A62" w:rsidRPr="00B42D1A">
        <w:rPr>
          <w:rFonts w:ascii="GHEA Mariam" w:hAnsi="GHEA Mariam"/>
          <w:color w:val="auto"/>
          <w:shd w:val="clear" w:color="auto" w:fill="FFFFFF"/>
          <w:lang w:val="hy-AM"/>
        </w:rPr>
        <w:t xml:space="preserve">երկու դրվագ՝ </w:t>
      </w:r>
      <w:r w:rsidRPr="00B42D1A">
        <w:rPr>
          <w:rFonts w:ascii="GHEA Mariam" w:hAnsi="GHEA Mariam"/>
          <w:color w:val="auto"/>
          <w:shd w:val="clear" w:color="auto" w:fill="FFFFFF"/>
          <w:lang w:val="hy-AM"/>
        </w:rPr>
        <w:t xml:space="preserve">38-177-րդ հոդվածի 2-րդ մասի 3-րդ կետով, </w:t>
      </w:r>
      <w:r w:rsidR="00805A62" w:rsidRPr="00B42D1A">
        <w:rPr>
          <w:rFonts w:ascii="GHEA Mariam" w:hAnsi="GHEA Mariam"/>
          <w:color w:val="auto"/>
          <w:shd w:val="clear" w:color="auto" w:fill="FFFFFF"/>
          <w:lang w:val="hy-AM"/>
        </w:rPr>
        <w:t xml:space="preserve">վեց դրվագ՝ </w:t>
      </w:r>
      <w:r w:rsidRPr="00B42D1A">
        <w:rPr>
          <w:rFonts w:ascii="GHEA Mariam" w:hAnsi="GHEA Mariam"/>
          <w:color w:val="auto"/>
          <w:shd w:val="clear" w:color="auto" w:fill="FFFFFF"/>
          <w:lang w:val="hy-AM"/>
        </w:rPr>
        <w:t>177-րդ հոդվածի 2-րդ մասի 3-րդ կետով</w:t>
      </w:r>
      <w:r w:rsidR="00805A62" w:rsidRPr="00B42D1A">
        <w:rPr>
          <w:rFonts w:ascii="GHEA Mariam" w:hAnsi="GHEA Mariam"/>
          <w:color w:val="auto"/>
          <w:shd w:val="clear" w:color="auto" w:fill="FFFFFF"/>
          <w:lang w:val="hy-AM"/>
        </w:rPr>
        <w:t xml:space="preserve"> և հինգ դրվագ՝ </w:t>
      </w:r>
      <w:r w:rsidRPr="00B42D1A">
        <w:rPr>
          <w:rFonts w:ascii="GHEA Mariam" w:hAnsi="GHEA Mariam"/>
          <w:color w:val="auto"/>
          <w:shd w:val="clear" w:color="auto" w:fill="FFFFFF"/>
          <w:lang w:val="hy-AM"/>
        </w:rPr>
        <w:t xml:space="preserve">177-րդ հոդվածի 2-րդ մասի 1-ին և </w:t>
      </w:r>
      <w:r w:rsidR="006842C9">
        <w:rPr>
          <w:rFonts w:ascii="GHEA Mariam" w:hAnsi="GHEA Mariam"/>
          <w:color w:val="auto"/>
          <w:shd w:val="clear" w:color="auto" w:fill="FFFFFF"/>
          <w:lang w:val="hy-AM"/>
        </w:rPr>
        <w:t xml:space="preserve">   </w:t>
      </w:r>
      <w:r w:rsidRPr="00B42D1A">
        <w:rPr>
          <w:rFonts w:ascii="GHEA Mariam" w:hAnsi="GHEA Mariam"/>
          <w:color w:val="auto"/>
          <w:shd w:val="clear" w:color="auto" w:fill="FFFFFF"/>
          <w:lang w:val="hy-AM"/>
        </w:rPr>
        <w:t>3-րդ կետերով քրեական հետապնդումը դադարեցվել է՝</w:t>
      </w:r>
      <w:r w:rsidR="00B7687D" w:rsidRPr="00B42D1A">
        <w:rPr>
          <w:rFonts w:ascii="GHEA Mariam" w:hAnsi="GHEA Mariam"/>
          <w:color w:val="auto"/>
          <w:shd w:val="clear" w:color="auto" w:fill="FFFFFF"/>
          <w:lang w:val="hy-AM"/>
        </w:rPr>
        <w:t xml:space="preserve"> </w:t>
      </w:r>
      <w:r w:rsidRPr="00B42D1A">
        <w:rPr>
          <w:rFonts w:ascii="GHEA Mariam" w:hAnsi="GHEA Mariam"/>
          <w:color w:val="auto"/>
          <w:shd w:val="clear" w:color="auto" w:fill="FFFFFF"/>
          <w:lang w:val="hy-AM"/>
        </w:rPr>
        <w:t>քրեական պատասխանատվության ենթարկելու վաղեմության ժամկետներն անցնելու հիմքով:</w:t>
      </w:r>
    </w:p>
    <w:p w14:paraId="440061EC" w14:textId="04EFC1D5" w:rsidR="00DF6755" w:rsidRDefault="00D50F3E" w:rsidP="009F676B">
      <w:pPr>
        <w:pStyle w:val="1"/>
        <w:spacing w:line="360" w:lineRule="auto"/>
        <w:ind w:right="-2" w:firstLine="567"/>
        <w:jc w:val="both"/>
        <w:rPr>
          <w:rFonts w:ascii="GHEA Mariam" w:hAnsi="GHEA Mariam"/>
          <w:noProof/>
          <w:lang w:val="hy-AM"/>
        </w:rPr>
      </w:pPr>
      <w:r w:rsidRPr="000B4273">
        <w:rPr>
          <w:rFonts w:ascii="GHEA Mariam" w:hAnsi="GHEA Mariam"/>
          <w:noProof/>
          <w:lang w:val="hy-AM"/>
        </w:rPr>
        <w:t xml:space="preserve">2. </w:t>
      </w:r>
      <w:r w:rsidR="003024E3" w:rsidRPr="000B4273">
        <w:rPr>
          <w:rFonts w:ascii="GHEA Mariam" w:hAnsi="GHEA Mariam"/>
          <w:noProof/>
          <w:lang w:val="hy-AM"/>
        </w:rPr>
        <w:t>Առաջին ատյանի դատարանի՝ 202</w:t>
      </w:r>
      <w:r w:rsidR="00805A62">
        <w:rPr>
          <w:rFonts w:ascii="GHEA Mariam" w:hAnsi="GHEA Mariam"/>
          <w:noProof/>
          <w:lang w:val="hy-AM"/>
        </w:rPr>
        <w:t>3</w:t>
      </w:r>
      <w:r w:rsidR="003024E3" w:rsidRPr="000B4273">
        <w:rPr>
          <w:rFonts w:ascii="GHEA Mariam" w:hAnsi="GHEA Mariam"/>
          <w:noProof/>
          <w:lang w:val="hy-AM"/>
        </w:rPr>
        <w:t xml:space="preserve"> թվականի </w:t>
      </w:r>
      <w:r w:rsidR="0002108B" w:rsidRPr="000B4273">
        <w:rPr>
          <w:rFonts w:ascii="GHEA Mariam" w:hAnsi="GHEA Mariam"/>
          <w:noProof/>
          <w:lang w:val="hy-AM"/>
        </w:rPr>
        <w:t>դեկտեմբերի</w:t>
      </w:r>
      <w:r w:rsidR="003024E3" w:rsidRPr="000B4273">
        <w:rPr>
          <w:rFonts w:ascii="GHEA Mariam" w:hAnsi="GHEA Mariam"/>
          <w:noProof/>
          <w:lang w:val="hy-AM"/>
        </w:rPr>
        <w:t xml:space="preserve"> </w:t>
      </w:r>
      <w:r w:rsidR="00805A62">
        <w:rPr>
          <w:rFonts w:ascii="GHEA Mariam" w:hAnsi="GHEA Mariam"/>
          <w:noProof/>
          <w:lang w:val="hy-AM"/>
        </w:rPr>
        <w:t>5</w:t>
      </w:r>
      <w:r w:rsidR="003024E3" w:rsidRPr="000B4273">
        <w:rPr>
          <w:rFonts w:ascii="GHEA Mariam" w:hAnsi="GHEA Mariam"/>
          <w:noProof/>
          <w:lang w:val="hy-AM"/>
        </w:rPr>
        <w:t>-ի դատավճռով</w:t>
      </w:r>
      <w:r w:rsidR="00490E06">
        <w:rPr>
          <w:rFonts w:ascii="GHEA Mariam" w:hAnsi="GHEA Mariam"/>
          <w:noProof/>
          <w:lang w:val="hy-AM"/>
        </w:rPr>
        <w:t xml:space="preserve"> </w:t>
      </w:r>
      <w:r w:rsidR="005929AC">
        <w:rPr>
          <w:rFonts w:ascii="GHEA Mariam" w:hAnsi="GHEA Mariam"/>
          <w:noProof/>
          <w:lang w:val="hy-AM"/>
        </w:rPr>
        <w:t xml:space="preserve">ամբաստանյալ </w:t>
      </w:r>
      <w:r w:rsidR="00805A62">
        <w:rPr>
          <w:rFonts w:ascii="GHEA Mariam" w:hAnsi="GHEA Mariam"/>
          <w:noProof/>
          <w:lang w:val="hy-AM"/>
        </w:rPr>
        <w:t>Հ</w:t>
      </w:r>
      <w:r w:rsidR="0002108B" w:rsidRPr="000B4273">
        <w:rPr>
          <w:rFonts w:ascii="Cambria Math" w:hAnsi="Cambria Math" w:cs="Cambria Math"/>
          <w:noProof/>
          <w:lang w:val="hy-AM"/>
        </w:rPr>
        <w:t>․</w:t>
      </w:r>
      <w:r w:rsidR="00805A62">
        <w:rPr>
          <w:rFonts w:ascii="GHEA Mariam" w:hAnsi="GHEA Mariam"/>
          <w:noProof/>
          <w:lang w:val="hy-AM"/>
        </w:rPr>
        <w:t>Գալստյան</w:t>
      </w:r>
      <w:r w:rsidR="00490E06">
        <w:rPr>
          <w:rFonts w:ascii="GHEA Mariam" w:hAnsi="GHEA Mariam"/>
          <w:noProof/>
          <w:lang w:val="hy-AM"/>
        </w:rPr>
        <w:t>ին</w:t>
      </w:r>
      <w:r w:rsidR="0002108B" w:rsidRPr="000B4273">
        <w:rPr>
          <w:rFonts w:ascii="GHEA Mariam" w:hAnsi="GHEA Mariam"/>
          <w:noProof/>
          <w:lang w:val="hy-AM"/>
        </w:rPr>
        <w:t xml:space="preserve"> ՀՀ</w:t>
      </w:r>
      <w:r w:rsidR="00490E06">
        <w:rPr>
          <w:rFonts w:ascii="GHEA Mariam" w:hAnsi="GHEA Mariam"/>
          <w:noProof/>
          <w:lang w:val="hy-AM"/>
        </w:rPr>
        <w:t xml:space="preserve"> նախկին</w:t>
      </w:r>
      <w:r w:rsidR="0002108B" w:rsidRPr="000B4273">
        <w:rPr>
          <w:rFonts w:ascii="GHEA Mariam" w:hAnsi="GHEA Mariam"/>
          <w:noProof/>
          <w:lang w:val="hy-AM"/>
        </w:rPr>
        <w:t xml:space="preserve"> քրեական օրենսգրքի </w:t>
      </w:r>
      <w:r w:rsidR="00490E06">
        <w:rPr>
          <w:rFonts w:ascii="GHEA Mariam" w:hAnsi="GHEA Mariam"/>
          <w:noProof/>
          <w:lang w:val="hy-AM"/>
        </w:rPr>
        <w:t>316</w:t>
      </w:r>
      <w:r w:rsidR="0002108B" w:rsidRPr="000B4273">
        <w:rPr>
          <w:rFonts w:ascii="GHEA Mariam" w:hAnsi="GHEA Mariam"/>
          <w:noProof/>
          <w:lang w:val="hy-AM"/>
        </w:rPr>
        <w:t xml:space="preserve">-րդ հոդվածի </w:t>
      </w:r>
      <w:r w:rsidR="006842C9">
        <w:rPr>
          <w:rFonts w:ascii="GHEA Mariam" w:hAnsi="GHEA Mariam"/>
          <w:noProof/>
          <w:lang w:val="hy-AM"/>
        </w:rPr>
        <w:t xml:space="preserve">    </w:t>
      </w:r>
      <w:r w:rsidR="0002108B" w:rsidRPr="000B4273">
        <w:rPr>
          <w:rFonts w:ascii="GHEA Mariam" w:hAnsi="GHEA Mariam"/>
          <w:noProof/>
          <w:lang w:val="hy-AM"/>
        </w:rPr>
        <w:t>2-րդ</w:t>
      </w:r>
      <w:r w:rsidR="009344F3">
        <w:rPr>
          <w:rFonts w:ascii="GHEA Mariam" w:hAnsi="GHEA Mariam"/>
          <w:noProof/>
          <w:lang w:val="hy-AM"/>
        </w:rPr>
        <w:t xml:space="preserve"> </w:t>
      </w:r>
      <w:r w:rsidR="0002108B" w:rsidRPr="000B4273">
        <w:rPr>
          <w:rFonts w:ascii="GHEA Mariam" w:hAnsi="GHEA Mariam"/>
          <w:noProof/>
          <w:lang w:val="hy-AM"/>
        </w:rPr>
        <w:t>մաս</w:t>
      </w:r>
      <w:r w:rsidR="00490E06">
        <w:rPr>
          <w:rFonts w:ascii="GHEA Mariam" w:hAnsi="GHEA Mariam"/>
          <w:noProof/>
          <w:lang w:val="hy-AM"/>
        </w:rPr>
        <w:t>ով մեղսագրված արարքը վերաորակվել է</w:t>
      </w:r>
      <w:r w:rsidR="003024E3" w:rsidRPr="000B4273">
        <w:rPr>
          <w:rFonts w:ascii="GHEA Mariam" w:hAnsi="GHEA Mariam"/>
          <w:noProof/>
          <w:lang w:val="hy-AM"/>
        </w:rPr>
        <w:t>,</w:t>
      </w:r>
      <w:r w:rsidR="00490E06">
        <w:rPr>
          <w:rFonts w:ascii="GHEA Mariam" w:hAnsi="GHEA Mariam"/>
          <w:noProof/>
          <w:lang w:val="hy-AM"/>
        </w:rPr>
        <w:t xml:space="preserve"> նա մեղավոր է ճանաչվել 2021 թվականի</w:t>
      </w:r>
      <w:r w:rsidR="00776B65">
        <w:rPr>
          <w:rFonts w:ascii="GHEA Mariam" w:hAnsi="GHEA Mariam"/>
          <w:noProof/>
          <w:lang w:val="hy-AM"/>
        </w:rPr>
        <w:t xml:space="preserve"> </w:t>
      </w:r>
      <w:r w:rsidR="009344F3">
        <w:rPr>
          <w:rFonts w:ascii="GHEA Mariam" w:hAnsi="GHEA Mariam"/>
          <w:noProof/>
          <w:lang w:val="hy-AM"/>
        </w:rPr>
        <w:t>մ</w:t>
      </w:r>
      <w:r w:rsidR="00490E06">
        <w:rPr>
          <w:rFonts w:ascii="GHEA Mariam" w:hAnsi="GHEA Mariam"/>
          <w:noProof/>
          <w:lang w:val="hy-AM"/>
        </w:rPr>
        <w:t xml:space="preserve">այիսի 5-ին ընդունված ՀՀ քրեական օրենսգրքի </w:t>
      </w:r>
      <w:r w:rsidR="00490E06" w:rsidRPr="001A3087">
        <w:rPr>
          <w:rFonts w:ascii="GHEA Mariam" w:hAnsi="GHEA Mariam"/>
          <w:noProof/>
          <w:color w:val="auto"/>
          <w:u w:color="0D0D0D"/>
          <w:lang w:val="hy-AM"/>
        </w:rPr>
        <w:t xml:space="preserve">(այսուհետ՝ նաև ՀՀ </w:t>
      </w:r>
      <w:r w:rsidR="00490E06">
        <w:rPr>
          <w:rFonts w:ascii="GHEA Mariam" w:hAnsi="GHEA Mariam"/>
          <w:noProof/>
          <w:color w:val="auto"/>
          <w:u w:color="0D0D0D"/>
          <w:lang w:val="hy-AM"/>
        </w:rPr>
        <w:t>գործող</w:t>
      </w:r>
      <w:r w:rsidR="00490E06" w:rsidRPr="001A3087">
        <w:rPr>
          <w:rFonts w:ascii="GHEA Mariam" w:hAnsi="GHEA Mariam"/>
          <w:noProof/>
          <w:color w:val="auto"/>
          <w:u w:color="0D0D0D"/>
          <w:lang w:val="hy-AM"/>
        </w:rPr>
        <w:t xml:space="preserve"> քրեական</w:t>
      </w:r>
      <w:r w:rsidR="009344F3">
        <w:rPr>
          <w:rFonts w:ascii="GHEA Mariam" w:hAnsi="GHEA Mariam"/>
          <w:noProof/>
          <w:color w:val="auto"/>
          <w:u w:color="0D0D0D"/>
          <w:lang w:val="hy-AM"/>
        </w:rPr>
        <w:t xml:space="preserve"> </w:t>
      </w:r>
      <w:r w:rsidR="00490E06" w:rsidRPr="001A3087">
        <w:rPr>
          <w:rFonts w:ascii="GHEA Mariam" w:hAnsi="GHEA Mariam"/>
          <w:noProof/>
          <w:color w:val="auto"/>
          <w:u w:color="0D0D0D"/>
          <w:lang w:val="hy-AM"/>
        </w:rPr>
        <w:t>օրենսգիրք)</w:t>
      </w:r>
      <w:r w:rsidR="00490E06">
        <w:rPr>
          <w:rFonts w:ascii="GHEA Mariam" w:hAnsi="GHEA Mariam"/>
          <w:noProof/>
          <w:color w:val="auto"/>
          <w:u w:color="0D0D0D"/>
          <w:lang w:val="hy-AM"/>
        </w:rPr>
        <w:t xml:space="preserve"> </w:t>
      </w:r>
      <w:r w:rsidR="00490E06">
        <w:rPr>
          <w:rFonts w:ascii="GHEA Mariam" w:hAnsi="GHEA Mariam"/>
          <w:noProof/>
          <w:lang w:val="hy-AM"/>
        </w:rPr>
        <w:t xml:space="preserve">452-րդ հոդվածի 3-րդ մասով </w:t>
      </w:r>
      <w:r w:rsidR="003024E3" w:rsidRPr="000B4273">
        <w:rPr>
          <w:rFonts w:ascii="GHEA Mariam" w:hAnsi="GHEA Mariam"/>
          <w:noProof/>
          <w:lang w:val="hy-AM"/>
        </w:rPr>
        <w:t xml:space="preserve">և </w:t>
      </w:r>
      <w:r w:rsidR="00490E06">
        <w:rPr>
          <w:rFonts w:ascii="GHEA Mariam" w:hAnsi="GHEA Mariam"/>
          <w:noProof/>
          <w:lang w:val="hy-AM"/>
        </w:rPr>
        <w:t>ազատվել քրեական պատասխանատվությունից՝ վաղեմության ժամկետն անցնելու հիմքով</w:t>
      </w:r>
      <w:r w:rsidR="00DF6755" w:rsidRPr="00DF6755">
        <w:rPr>
          <w:rFonts w:ascii="GHEA Mariam" w:hAnsi="GHEA Mariam"/>
          <w:noProof/>
          <w:lang w:val="hy-AM"/>
        </w:rPr>
        <w:t xml:space="preserve">: </w:t>
      </w:r>
    </w:p>
    <w:p w14:paraId="2EE23B44" w14:textId="5DA0F827" w:rsidR="00DF6755" w:rsidRDefault="001F5CAD" w:rsidP="009F676B">
      <w:pPr>
        <w:pStyle w:val="1"/>
        <w:spacing w:line="360" w:lineRule="auto"/>
        <w:ind w:right="-2" w:firstLine="567"/>
        <w:jc w:val="both"/>
        <w:rPr>
          <w:rFonts w:ascii="GHEA Mariam" w:hAnsi="GHEA Mariam"/>
          <w:noProof/>
          <w:lang w:val="hy-AM"/>
        </w:rPr>
      </w:pPr>
      <w:r>
        <w:rPr>
          <w:rFonts w:ascii="GHEA Mariam" w:hAnsi="GHEA Mariam"/>
          <w:noProof/>
          <w:lang w:val="hy-AM"/>
        </w:rPr>
        <w:t>Նույն դատավճռով ա</w:t>
      </w:r>
      <w:r w:rsidR="005929AC">
        <w:rPr>
          <w:rFonts w:ascii="GHEA Mariam" w:hAnsi="GHEA Mariam"/>
          <w:noProof/>
          <w:lang w:val="hy-AM"/>
        </w:rPr>
        <w:t xml:space="preserve">մբաստանյալ </w:t>
      </w:r>
      <w:r w:rsidR="00490E06">
        <w:rPr>
          <w:rFonts w:ascii="GHEA Mariam" w:hAnsi="GHEA Mariam"/>
          <w:noProof/>
          <w:lang w:val="hy-AM"/>
        </w:rPr>
        <w:t>Հ</w:t>
      </w:r>
      <w:r w:rsidR="00490E06">
        <w:rPr>
          <w:rFonts w:ascii="Cambria Math" w:hAnsi="Cambria Math"/>
          <w:noProof/>
          <w:lang w:val="hy-AM"/>
        </w:rPr>
        <w:t>․</w:t>
      </w:r>
      <w:r w:rsidR="00490E06">
        <w:rPr>
          <w:rFonts w:ascii="GHEA Mariam" w:hAnsi="GHEA Mariam"/>
          <w:noProof/>
          <w:lang w:val="hy-AM"/>
        </w:rPr>
        <w:t>Գալստյանին ՀՀ նախկին քրեական օրեն</w:t>
      </w:r>
      <w:r w:rsidR="00B42D1A">
        <w:rPr>
          <w:rFonts w:ascii="GHEA Mariam" w:hAnsi="GHEA Mariam"/>
          <w:noProof/>
          <w:lang w:val="hy-AM"/>
        </w:rPr>
        <w:t>ս</w:t>
      </w:r>
      <w:r w:rsidR="00490E06">
        <w:rPr>
          <w:rFonts w:ascii="GHEA Mariam" w:hAnsi="GHEA Mariam"/>
          <w:noProof/>
          <w:lang w:val="hy-AM"/>
        </w:rPr>
        <w:t xml:space="preserve">գրքի 104-րդ հոդվածի 2-րդ մասի 2-րդ կետով մեղսագրված արարքը վերաորակվել է, նա մեղավոր է ճանաչվել ՀՀ գործող քրեական օրենսգրքի 155-րդ հոդվածի 2-րդ մասի 1-ին կետով </w:t>
      </w:r>
      <w:r w:rsidR="005929AC">
        <w:rPr>
          <w:rFonts w:ascii="GHEA Mariam" w:hAnsi="GHEA Mariam"/>
          <w:noProof/>
          <w:lang w:val="hy-AM"/>
        </w:rPr>
        <w:t>և նրա նկատմամբ պատիժ է նշանակվել ազատ</w:t>
      </w:r>
      <w:r w:rsidR="00B42D1A">
        <w:rPr>
          <w:rFonts w:ascii="GHEA Mariam" w:hAnsi="GHEA Mariam"/>
          <w:noProof/>
          <w:lang w:val="hy-AM"/>
        </w:rPr>
        <w:t>ա</w:t>
      </w:r>
      <w:r w:rsidR="005929AC">
        <w:rPr>
          <w:rFonts w:ascii="GHEA Mariam" w:hAnsi="GHEA Mariam"/>
          <w:noProof/>
          <w:lang w:val="hy-AM"/>
        </w:rPr>
        <w:t xml:space="preserve">զրկում՝ 8 </w:t>
      </w:r>
      <w:r w:rsidR="005929AC" w:rsidRPr="000B4273">
        <w:rPr>
          <w:rFonts w:ascii="GHEA Mariam" w:hAnsi="GHEA Mariam"/>
          <w:noProof/>
          <w:lang w:val="hy-AM"/>
        </w:rPr>
        <w:t>(</w:t>
      </w:r>
      <w:r w:rsidR="005929AC">
        <w:rPr>
          <w:rFonts w:ascii="GHEA Mariam" w:hAnsi="GHEA Mariam"/>
          <w:noProof/>
          <w:lang w:val="hy-AM"/>
        </w:rPr>
        <w:t>ութ</w:t>
      </w:r>
      <w:r w:rsidR="005929AC" w:rsidRPr="000B4273">
        <w:rPr>
          <w:rFonts w:ascii="GHEA Mariam" w:hAnsi="GHEA Mariam"/>
          <w:noProof/>
          <w:lang w:val="hy-AM"/>
        </w:rPr>
        <w:t>)</w:t>
      </w:r>
      <w:r w:rsidR="005929AC">
        <w:rPr>
          <w:rFonts w:ascii="GHEA Mariam" w:hAnsi="GHEA Mariam"/>
          <w:noProof/>
          <w:lang w:val="hy-AM"/>
        </w:rPr>
        <w:t xml:space="preserve"> տարի ժամկետով։</w:t>
      </w:r>
      <w:r>
        <w:rPr>
          <w:rFonts w:ascii="GHEA Mariam" w:hAnsi="GHEA Mariam"/>
          <w:noProof/>
          <w:lang w:val="hy-AM"/>
        </w:rPr>
        <w:t xml:space="preserve"> Ամբաստանյալ Հ</w:t>
      </w:r>
      <w:r>
        <w:rPr>
          <w:rFonts w:ascii="Cambria Math" w:hAnsi="Cambria Math"/>
          <w:noProof/>
          <w:lang w:val="hy-AM"/>
        </w:rPr>
        <w:t>․</w:t>
      </w:r>
      <w:r>
        <w:rPr>
          <w:rFonts w:ascii="GHEA Mariam" w:hAnsi="GHEA Mariam"/>
          <w:noProof/>
          <w:lang w:val="hy-AM"/>
        </w:rPr>
        <w:t>Գալստյանին ՀՀ նախկին քրեական օրենսգրքի 238-րդ հոդվածի 3-րդ մասի 3-րդ կետով մեղսագրված արարքը վերաորակվել է, նա մեղավոր է ճանաչվել ՀՀ գործող քրեական օրենսգրքի 338-րդ հովածի 2-րդ մասի 2-րդ կետով և նրա նկատմամբ պատիժ է նշանակվել ազատ</w:t>
      </w:r>
      <w:r w:rsidR="00B42D1A">
        <w:rPr>
          <w:rFonts w:ascii="GHEA Mariam" w:hAnsi="GHEA Mariam"/>
          <w:noProof/>
          <w:lang w:val="hy-AM"/>
        </w:rPr>
        <w:t>ա</w:t>
      </w:r>
      <w:r>
        <w:rPr>
          <w:rFonts w:ascii="GHEA Mariam" w:hAnsi="GHEA Mariam"/>
          <w:noProof/>
          <w:lang w:val="hy-AM"/>
        </w:rPr>
        <w:t>զրկում</w:t>
      </w:r>
      <w:r w:rsidR="001069D3">
        <w:rPr>
          <w:rFonts w:ascii="GHEA Mariam" w:hAnsi="GHEA Mariam"/>
          <w:noProof/>
          <w:lang w:val="hy-AM"/>
        </w:rPr>
        <w:t>՝</w:t>
      </w:r>
      <w:r>
        <w:rPr>
          <w:rFonts w:ascii="GHEA Mariam" w:hAnsi="GHEA Mariam"/>
          <w:noProof/>
          <w:lang w:val="hy-AM"/>
        </w:rPr>
        <w:t xml:space="preserve"> 2 </w:t>
      </w:r>
      <w:r w:rsidRPr="000B4273">
        <w:rPr>
          <w:rFonts w:ascii="GHEA Mariam" w:hAnsi="GHEA Mariam"/>
          <w:noProof/>
          <w:lang w:val="hy-AM"/>
        </w:rPr>
        <w:t>(երկու)</w:t>
      </w:r>
      <w:r>
        <w:rPr>
          <w:rFonts w:ascii="GHEA Mariam" w:hAnsi="GHEA Mariam"/>
          <w:noProof/>
          <w:lang w:val="hy-AM"/>
        </w:rPr>
        <w:t xml:space="preserve"> տարի ժամկետով։ </w:t>
      </w:r>
    </w:p>
    <w:p w14:paraId="7803DDA4" w14:textId="7CEBCDD6" w:rsidR="001F5CAD" w:rsidRPr="009344F3" w:rsidRDefault="001F5CAD" w:rsidP="009F676B">
      <w:pPr>
        <w:pStyle w:val="1"/>
        <w:spacing w:line="360" w:lineRule="auto"/>
        <w:ind w:right="-2" w:firstLine="567"/>
        <w:jc w:val="both"/>
        <w:rPr>
          <w:rFonts w:ascii="GHEA Mariam" w:hAnsi="GHEA Mariam"/>
          <w:color w:val="auto"/>
          <w:shd w:val="clear" w:color="auto" w:fill="FFFFFF"/>
          <w:lang w:val="hy-AM"/>
        </w:rPr>
      </w:pPr>
      <w:r w:rsidRPr="00B7687D">
        <w:rPr>
          <w:rFonts w:ascii="GHEA Mariam" w:hAnsi="GHEA Mariam"/>
          <w:noProof/>
          <w:lang w:val="hy-AM"/>
        </w:rPr>
        <w:t>ՀՀ գործող քրեական օրենսգրք</w:t>
      </w:r>
      <w:r w:rsidR="00B42D1A">
        <w:rPr>
          <w:rFonts w:ascii="GHEA Mariam" w:hAnsi="GHEA Mariam"/>
          <w:noProof/>
          <w:lang w:val="hy-AM"/>
        </w:rPr>
        <w:t>ի</w:t>
      </w:r>
      <w:r w:rsidRPr="00B7687D">
        <w:rPr>
          <w:rFonts w:ascii="GHEA Mariam" w:hAnsi="GHEA Mariam"/>
          <w:noProof/>
          <w:lang w:val="hy-AM"/>
        </w:rPr>
        <w:t xml:space="preserve"> 74-րդ</w:t>
      </w:r>
      <w:r w:rsidR="0047619A" w:rsidRPr="00B7687D">
        <w:rPr>
          <w:rFonts w:ascii="GHEA Mariam" w:hAnsi="GHEA Mariam"/>
          <w:noProof/>
          <w:lang w:val="hy-AM"/>
        </w:rPr>
        <w:t xml:space="preserve"> հոդվածի</w:t>
      </w:r>
      <w:r w:rsidRPr="00B7687D">
        <w:rPr>
          <w:rFonts w:ascii="GHEA Mariam" w:hAnsi="GHEA Mariam"/>
          <w:noProof/>
          <w:lang w:val="hy-AM"/>
        </w:rPr>
        <w:t xml:space="preserve"> և ՀՀ նախկին քրեական օրենսգրքի 90-րդ հոդվածի </w:t>
      </w:r>
      <w:r w:rsidR="0047619A" w:rsidRPr="00B7687D">
        <w:rPr>
          <w:rFonts w:ascii="GHEA Mariam" w:hAnsi="GHEA Mariam"/>
          <w:noProof/>
          <w:lang w:val="hy-AM"/>
        </w:rPr>
        <w:t>կիրառմամբ</w:t>
      </w:r>
      <w:r w:rsidR="00B7687D" w:rsidRPr="00B7687D">
        <w:rPr>
          <w:rFonts w:ascii="GHEA Mariam" w:hAnsi="GHEA Mariam"/>
          <w:noProof/>
          <w:lang w:val="hy-AM"/>
        </w:rPr>
        <w:t>՝ նշանակված պատիժները մասնակիորեն գումարելու միջոցով</w:t>
      </w:r>
      <w:r w:rsidR="006842C9">
        <w:rPr>
          <w:rFonts w:ascii="GHEA Mariam" w:hAnsi="GHEA Mariam"/>
          <w:noProof/>
          <w:lang w:val="hy-AM"/>
        </w:rPr>
        <w:t>,</w:t>
      </w:r>
      <w:r w:rsidR="00B7687D" w:rsidRPr="00B7687D">
        <w:rPr>
          <w:rFonts w:ascii="GHEA Mariam" w:hAnsi="GHEA Mariam"/>
          <w:noProof/>
          <w:lang w:val="hy-AM"/>
        </w:rPr>
        <w:t xml:space="preserve"> Հ</w:t>
      </w:r>
      <w:r w:rsidR="00B7687D" w:rsidRPr="00B7687D">
        <w:rPr>
          <w:rFonts w:ascii="Cambria Math" w:hAnsi="Cambria Math" w:cs="Cambria Math"/>
          <w:noProof/>
          <w:lang w:val="hy-AM"/>
        </w:rPr>
        <w:t>․</w:t>
      </w:r>
      <w:r w:rsidR="00B7687D" w:rsidRPr="00B7687D">
        <w:rPr>
          <w:rFonts w:ascii="GHEA Mariam" w:hAnsi="GHEA Mariam"/>
          <w:noProof/>
          <w:lang w:val="hy-AM"/>
        </w:rPr>
        <w:t>Գալստյանի նկատմամբ վերջնական պատիժ է նշանակվել ազատազրկում՝ 9 (ինը) տարի ժամկետով։</w:t>
      </w:r>
      <w:r w:rsidR="00194BD5">
        <w:rPr>
          <w:rFonts w:ascii="GHEA Mariam" w:hAnsi="GHEA Mariam"/>
          <w:noProof/>
          <w:lang w:val="hy-AM"/>
        </w:rPr>
        <w:t xml:space="preserve"> Պատժի կրման սկիզբը հաշվվել է 2019 թվականի հոկտեմբերի 16-ից։</w:t>
      </w:r>
    </w:p>
    <w:p w14:paraId="14711C08" w14:textId="79834658" w:rsidR="0002108B" w:rsidRPr="000B4273" w:rsidRDefault="00B7687D" w:rsidP="009F676B">
      <w:pPr>
        <w:pStyle w:val="1"/>
        <w:spacing w:line="360" w:lineRule="auto"/>
        <w:ind w:right="-2" w:firstLine="567"/>
        <w:jc w:val="both"/>
        <w:rPr>
          <w:rFonts w:ascii="GHEA Mariam" w:hAnsi="GHEA Mariam"/>
          <w:noProof/>
          <w:lang w:val="hy-AM"/>
        </w:rPr>
      </w:pPr>
      <w:r>
        <w:rPr>
          <w:rFonts w:ascii="GHEA Mariam" w:hAnsi="GHEA Mariam"/>
          <w:noProof/>
          <w:lang w:val="hy-AM"/>
        </w:rPr>
        <w:t>Հ</w:t>
      </w:r>
      <w:r w:rsidR="0002108B" w:rsidRPr="000B4273">
        <w:rPr>
          <w:rFonts w:ascii="Cambria Math" w:hAnsi="Cambria Math" w:cs="Cambria Math"/>
          <w:noProof/>
          <w:lang w:val="hy-AM"/>
        </w:rPr>
        <w:t>․</w:t>
      </w:r>
      <w:r>
        <w:rPr>
          <w:rFonts w:ascii="GHEA Mariam" w:hAnsi="GHEA Mariam"/>
          <w:noProof/>
          <w:lang w:val="hy-AM"/>
        </w:rPr>
        <w:t>Գալստյանի</w:t>
      </w:r>
      <w:r w:rsidR="0002108B" w:rsidRPr="000B4273">
        <w:rPr>
          <w:rFonts w:ascii="GHEA Mariam" w:hAnsi="GHEA Mariam"/>
          <w:noProof/>
          <w:lang w:val="hy-AM"/>
        </w:rPr>
        <w:t xml:space="preserve"> նկատմամբ որպես խափանման միջոց ընտրված </w:t>
      </w:r>
      <w:r>
        <w:rPr>
          <w:rFonts w:ascii="GHEA Mariam" w:hAnsi="GHEA Mariam"/>
          <w:noProof/>
          <w:lang w:val="hy-AM"/>
        </w:rPr>
        <w:t>կալանքը</w:t>
      </w:r>
      <w:r w:rsidR="0002108B" w:rsidRPr="000B4273">
        <w:rPr>
          <w:rFonts w:ascii="GHEA Mariam" w:hAnsi="GHEA Mariam"/>
          <w:noProof/>
          <w:lang w:val="hy-AM"/>
        </w:rPr>
        <w:t xml:space="preserve"> թողն</w:t>
      </w:r>
      <w:r w:rsidR="00E43CBD" w:rsidRPr="000B4273">
        <w:rPr>
          <w:rFonts w:ascii="GHEA Mariam" w:hAnsi="GHEA Mariam"/>
          <w:noProof/>
          <w:lang w:val="hy-AM"/>
        </w:rPr>
        <w:t>վ</w:t>
      </w:r>
      <w:r w:rsidR="0002108B" w:rsidRPr="000B4273">
        <w:rPr>
          <w:rFonts w:ascii="GHEA Mariam" w:hAnsi="GHEA Mariam"/>
          <w:noProof/>
          <w:lang w:val="hy-AM"/>
        </w:rPr>
        <w:t xml:space="preserve">ել </w:t>
      </w:r>
      <w:r w:rsidR="006609B3">
        <w:rPr>
          <w:rFonts w:ascii="GHEA Mariam" w:hAnsi="GHEA Mariam"/>
          <w:noProof/>
          <w:lang w:val="hy-AM"/>
        </w:rPr>
        <w:t xml:space="preserve">է </w:t>
      </w:r>
      <w:r w:rsidR="0002108B" w:rsidRPr="000B4273">
        <w:rPr>
          <w:rFonts w:ascii="GHEA Mariam" w:hAnsi="GHEA Mariam"/>
          <w:noProof/>
          <w:lang w:val="hy-AM"/>
        </w:rPr>
        <w:t>անփոփոխ՝ մինչև դատավճռ</w:t>
      </w:r>
      <w:r w:rsidR="009E04A4" w:rsidRPr="000B4273">
        <w:rPr>
          <w:rFonts w:ascii="GHEA Mariam" w:hAnsi="GHEA Mariam"/>
          <w:noProof/>
          <w:lang w:val="hy-AM"/>
        </w:rPr>
        <w:t>ի</w:t>
      </w:r>
      <w:r w:rsidR="0002108B" w:rsidRPr="000B4273">
        <w:rPr>
          <w:rFonts w:ascii="GHEA Mariam" w:hAnsi="GHEA Mariam"/>
          <w:noProof/>
          <w:lang w:val="hy-AM"/>
        </w:rPr>
        <w:t xml:space="preserve"> օրինական ուժի մեջ մտնելը:</w:t>
      </w:r>
      <w:r w:rsidR="00194BD5">
        <w:rPr>
          <w:rFonts w:ascii="GHEA Mariam" w:hAnsi="GHEA Mariam"/>
          <w:noProof/>
          <w:lang w:val="hy-AM"/>
        </w:rPr>
        <w:t xml:space="preserve"> </w:t>
      </w:r>
      <w:r w:rsidR="00194BD5">
        <w:rPr>
          <w:rFonts w:ascii="GHEA Mariam" w:hAnsi="GHEA Mariam"/>
          <w:noProof/>
          <w:color w:val="auto"/>
          <w:lang w:val="hy-AM"/>
        </w:rPr>
        <w:t>Դատ</w:t>
      </w:r>
      <w:r w:rsidR="00276B16">
        <w:rPr>
          <w:rFonts w:ascii="GHEA Mariam" w:hAnsi="GHEA Mariam"/>
          <w:noProof/>
          <w:color w:val="auto"/>
          <w:lang w:val="hy-AM"/>
        </w:rPr>
        <w:t>ա</w:t>
      </w:r>
      <w:r w:rsidR="00194BD5">
        <w:rPr>
          <w:rFonts w:ascii="GHEA Mariam" w:hAnsi="GHEA Mariam"/>
          <w:noProof/>
          <w:color w:val="auto"/>
          <w:lang w:val="hy-AM"/>
        </w:rPr>
        <w:t>վճռով նաև տնօրինվել են իրեղեն ապացույցները</w:t>
      </w:r>
      <w:r w:rsidR="0002108B" w:rsidRPr="000B4273">
        <w:rPr>
          <w:rFonts w:ascii="GHEA Mariam" w:hAnsi="GHEA Mariam"/>
          <w:noProof/>
          <w:lang w:val="hy-AM"/>
        </w:rPr>
        <w:t>:</w:t>
      </w:r>
    </w:p>
    <w:p w14:paraId="6D7DF821" w14:textId="588E6882" w:rsidR="0049576D" w:rsidRDefault="00D50F3E" w:rsidP="009F676B">
      <w:pPr>
        <w:pStyle w:val="1"/>
        <w:spacing w:line="360" w:lineRule="auto"/>
        <w:ind w:right="-2" w:firstLine="567"/>
        <w:jc w:val="both"/>
        <w:rPr>
          <w:rFonts w:ascii="GHEA Mariam" w:hAnsi="GHEA Mariam"/>
          <w:noProof/>
          <w:lang w:val="hy-AM"/>
        </w:rPr>
      </w:pPr>
      <w:r w:rsidRPr="000B4273">
        <w:rPr>
          <w:rFonts w:ascii="GHEA Mariam" w:hAnsi="GHEA Mariam" w:cs="Times New Roman"/>
          <w:noProof/>
          <w:color w:val="auto"/>
          <w:lang w:val="hy-AM" w:eastAsia="en-US"/>
        </w:rPr>
        <w:lastRenderedPageBreak/>
        <w:t xml:space="preserve">3. </w:t>
      </w:r>
      <w:r w:rsidR="001069D3">
        <w:rPr>
          <w:rFonts w:ascii="GHEA Mariam" w:hAnsi="GHEA Mariam" w:cs="Times New Roman"/>
          <w:noProof/>
          <w:color w:val="auto"/>
          <w:lang w:val="hy-AM" w:eastAsia="en-US"/>
        </w:rPr>
        <w:t>Ա</w:t>
      </w:r>
      <w:r w:rsidR="00E62F09" w:rsidRPr="000B4273">
        <w:rPr>
          <w:rFonts w:ascii="GHEA Mariam" w:hAnsi="GHEA Mariam" w:cs="Times New Roman"/>
          <w:noProof/>
          <w:color w:val="auto"/>
          <w:lang w:val="hy-AM" w:eastAsia="en-US"/>
        </w:rPr>
        <w:t xml:space="preserve">մբաստանյալ </w:t>
      </w:r>
      <w:r w:rsidR="009344F3">
        <w:rPr>
          <w:rFonts w:ascii="GHEA Mariam" w:hAnsi="GHEA Mariam" w:cs="Times New Roman"/>
          <w:noProof/>
          <w:color w:val="auto"/>
          <w:lang w:val="hy-AM" w:eastAsia="en-US"/>
        </w:rPr>
        <w:t>Հ</w:t>
      </w:r>
      <w:r w:rsidR="003024E3" w:rsidRPr="000B4273">
        <w:rPr>
          <w:rFonts w:ascii="GHEA Mariam" w:hAnsi="GHEA Mariam" w:cs="Times New Roman"/>
          <w:noProof/>
          <w:color w:val="auto"/>
          <w:lang w:val="hy-AM" w:eastAsia="en-US"/>
        </w:rPr>
        <w:t>.</w:t>
      </w:r>
      <w:r w:rsidR="009344F3">
        <w:rPr>
          <w:rFonts w:ascii="GHEA Mariam" w:hAnsi="GHEA Mariam" w:cs="Times New Roman"/>
          <w:noProof/>
          <w:color w:val="auto"/>
          <w:lang w:val="hy-AM" w:eastAsia="en-US"/>
        </w:rPr>
        <w:t>Գալստյանի պաշտպան Հ</w:t>
      </w:r>
      <w:r w:rsidR="009344F3">
        <w:rPr>
          <w:rFonts w:ascii="Cambria Math" w:hAnsi="Cambria Math" w:cs="Times New Roman"/>
          <w:noProof/>
          <w:color w:val="auto"/>
          <w:lang w:val="hy-AM" w:eastAsia="en-US"/>
        </w:rPr>
        <w:t>․</w:t>
      </w:r>
      <w:r w:rsidR="009344F3">
        <w:rPr>
          <w:rFonts w:ascii="GHEA Mariam" w:hAnsi="GHEA Mariam" w:cs="Times New Roman"/>
          <w:noProof/>
          <w:color w:val="auto"/>
          <w:lang w:val="hy-AM" w:eastAsia="en-US"/>
        </w:rPr>
        <w:t xml:space="preserve">Սարգսյանի և </w:t>
      </w:r>
      <w:r w:rsidR="001069D3">
        <w:rPr>
          <w:rFonts w:ascii="GHEA Mariam" w:hAnsi="GHEA Mariam" w:cs="Times New Roman"/>
          <w:noProof/>
          <w:color w:val="auto"/>
          <w:lang w:val="hy-AM" w:eastAsia="en-US"/>
        </w:rPr>
        <w:t>դ</w:t>
      </w:r>
      <w:r w:rsidR="009344F3">
        <w:rPr>
          <w:rFonts w:ascii="GHEA Mariam" w:hAnsi="GHEA Mariam" w:cs="Times New Roman"/>
          <w:noProof/>
          <w:color w:val="auto"/>
          <w:lang w:val="hy-AM" w:eastAsia="en-US"/>
        </w:rPr>
        <w:t>ատախազի</w:t>
      </w:r>
      <w:r w:rsidR="001F5AA9" w:rsidRPr="000B4273">
        <w:rPr>
          <w:rFonts w:ascii="GHEA Mariam" w:hAnsi="GHEA Mariam" w:cs="Times New Roman"/>
          <w:noProof/>
          <w:color w:val="auto"/>
          <w:lang w:val="hy-AM" w:eastAsia="en-US"/>
        </w:rPr>
        <w:t xml:space="preserve"> </w:t>
      </w:r>
      <w:r w:rsidR="003024E3" w:rsidRPr="000B4273">
        <w:rPr>
          <w:rFonts w:ascii="GHEA Mariam" w:hAnsi="GHEA Mariam" w:cs="Times New Roman"/>
          <w:noProof/>
          <w:color w:val="auto"/>
          <w:lang w:val="hy-AM" w:eastAsia="en-US"/>
        </w:rPr>
        <w:t>վերաքննիչ բողոք</w:t>
      </w:r>
      <w:r w:rsidR="009344F3">
        <w:rPr>
          <w:rFonts w:ascii="GHEA Mariam" w:hAnsi="GHEA Mariam" w:cs="Times New Roman"/>
          <w:noProof/>
          <w:color w:val="auto"/>
          <w:lang w:val="hy-AM" w:eastAsia="en-US"/>
        </w:rPr>
        <w:t>ների</w:t>
      </w:r>
      <w:r w:rsidR="003024E3" w:rsidRPr="000B4273">
        <w:rPr>
          <w:rFonts w:ascii="GHEA Mariam" w:hAnsi="GHEA Mariam" w:cs="Times New Roman"/>
          <w:noProof/>
          <w:color w:val="auto"/>
          <w:lang w:val="hy-AM" w:eastAsia="en-US"/>
        </w:rPr>
        <w:t xml:space="preserve"> քննության արդյունքում, ՀՀ </w:t>
      </w:r>
      <w:r w:rsidR="00EC4A27">
        <w:rPr>
          <w:rFonts w:ascii="GHEA Mariam" w:hAnsi="GHEA Mariam" w:cs="Times New Roman"/>
          <w:noProof/>
          <w:color w:val="auto"/>
          <w:lang w:val="hy-AM" w:eastAsia="en-US"/>
        </w:rPr>
        <w:t>վ</w:t>
      </w:r>
      <w:r w:rsidR="003024E3" w:rsidRPr="000B4273">
        <w:rPr>
          <w:rFonts w:ascii="GHEA Mariam" w:hAnsi="GHEA Mariam" w:cs="Times New Roman"/>
          <w:noProof/>
          <w:color w:val="auto"/>
          <w:lang w:val="hy-AM" w:eastAsia="en-US"/>
        </w:rPr>
        <w:t xml:space="preserve">երաքննիչ քրեական դատարանը (այսուհետ՝ </w:t>
      </w:r>
      <w:r w:rsidRPr="000B4273">
        <w:rPr>
          <w:rFonts w:ascii="GHEA Mariam" w:hAnsi="GHEA Mariam" w:cs="Times New Roman"/>
          <w:noProof/>
          <w:color w:val="auto"/>
          <w:lang w:val="hy-AM" w:eastAsia="en-US"/>
        </w:rPr>
        <w:t xml:space="preserve">նաև </w:t>
      </w:r>
      <w:r w:rsidR="003024E3" w:rsidRPr="000B4273">
        <w:rPr>
          <w:rFonts w:ascii="GHEA Mariam" w:hAnsi="GHEA Mariam" w:cs="Times New Roman"/>
          <w:noProof/>
          <w:color w:val="auto"/>
          <w:lang w:val="hy-AM" w:eastAsia="en-US"/>
        </w:rPr>
        <w:t>Վերաքննիչ դատարան)</w:t>
      </w:r>
      <w:r w:rsidRPr="000B4273">
        <w:rPr>
          <w:rFonts w:ascii="GHEA Mariam" w:hAnsi="GHEA Mariam" w:cs="Times New Roman"/>
          <w:noProof/>
          <w:color w:val="auto"/>
          <w:lang w:val="hy-AM" w:eastAsia="en-US"/>
        </w:rPr>
        <w:t xml:space="preserve"> </w:t>
      </w:r>
      <w:r w:rsidR="001F5AA9" w:rsidRPr="000B4273">
        <w:rPr>
          <w:rFonts w:ascii="GHEA Mariam" w:hAnsi="GHEA Mariam" w:cs="Times New Roman"/>
          <w:noProof/>
          <w:color w:val="auto"/>
          <w:lang w:val="hy-AM" w:eastAsia="en-US"/>
        </w:rPr>
        <w:t>202</w:t>
      </w:r>
      <w:r w:rsidR="00776B65">
        <w:rPr>
          <w:rFonts w:ascii="GHEA Mariam" w:hAnsi="GHEA Mariam" w:cs="Times New Roman"/>
          <w:noProof/>
          <w:color w:val="auto"/>
          <w:lang w:val="hy-AM" w:eastAsia="en-US"/>
        </w:rPr>
        <w:t>4</w:t>
      </w:r>
      <w:r w:rsidR="001F5AA9" w:rsidRPr="000B4273">
        <w:rPr>
          <w:rFonts w:ascii="GHEA Mariam" w:hAnsi="GHEA Mariam" w:cs="Times New Roman"/>
          <w:noProof/>
          <w:color w:val="auto"/>
          <w:lang w:val="hy-AM" w:eastAsia="en-US"/>
        </w:rPr>
        <w:t xml:space="preserve"> թվականի </w:t>
      </w:r>
      <w:r w:rsidR="00776B65">
        <w:rPr>
          <w:rFonts w:ascii="GHEA Mariam" w:hAnsi="GHEA Mariam" w:cs="Times New Roman"/>
          <w:noProof/>
          <w:color w:val="auto"/>
          <w:lang w:val="hy-AM" w:eastAsia="en-US"/>
        </w:rPr>
        <w:t xml:space="preserve">սեպտեմբերի </w:t>
      </w:r>
      <w:r w:rsidR="00EC4A27">
        <w:rPr>
          <w:rFonts w:ascii="GHEA Mariam" w:hAnsi="GHEA Mariam" w:cs="Times New Roman"/>
          <w:noProof/>
          <w:color w:val="auto"/>
          <w:lang w:val="hy-AM" w:eastAsia="en-US"/>
        </w:rPr>
        <w:t xml:space="preserve"> </w:t>
      </w:r>
      <w:r w:rsidR="00776B65">
        <w:rPr>
          <w:rFonts w:ascii="GHEA Mariam" w:hAnsi="GHEA Mariam" w:cs="Times New Roman"/>
          <w:noProof/>
          <w:color w:val="auto"/>
          <w:lang w:val="hy-AM" w:eastAsia="en-US"/>
        </w:rPr>
        <w:t>3</w:t>
      </w:r>
      <w:r w:rsidR="001F5AA9" w:rsidRPr="000B4273">
        <w:rPr>
          <w:rFonts w:ascii="GHEA Mariam" w:hAnsi="GHEA Mariam" w:cs="Times New Roman"/>
          <w:noProof/>
          <w:color w:val="auto"/>
          <w:lang w:val="hy-AM" w:eastAsia="en-US"/>
        </w:rPr>
        <w:t>-ի</w:t>
      </w:r>
      <w:r w:rsidR="001069D3">
        <w:rPr>
          <w:rFonts w:ascii="GHEA Mariam" w:hAnsi="GHEA Mariam" w:cs="Times New Roman"/>
          <w:noProof/>
          <w:color w:val="auto"/>
          <w:lang w:val="hy-AM" w:eastAsia="en-US"/>
        </w:rPr>
        <w:t>ն</w:t>
      </w:r>
      <w:r w:rsidR="001F5AA9" w:rsidRPr="000B4273">
        <w:rPr>
          <w:rFonts w:ascii="GHEA Mariam" w:hAnsi="GHEA Mariam" w:cs="Times New Roman"/>
          <w:noProof/>
          <w:color w:val="auto"/>
          <w:lang w:val="hy-AM" w:eastAsia="en-US"/>
        </w:rPr>
        <w:t xml:space="preserve"> </w:t>
      </w:r>
      <w:r w:rsidRPr="000B4273">
        <w:rPr>
          <w:rFonts w:ascii="GHEA Mariam" w:hAnsi="GHEA Mariam" w:cs="Times New Roman"/>
          <w:noProof/>
          <w:color w:val="auto"/>
          <w:lang w:val="hy-AM" w:eastAsia="en-US"/>
        </w:rPr>
        <w:t>որոշ</w:t>
      </w:r>
      <w:r w:rsidR="001069D3">
        <w:rPr>
          <w:rFonts w:ascii="GHEA Mariam" w:hAnsi="GHEA Mariam" w:cs="Times New Roman"/>
          <w:noProof/>
          <w:color w:val="auto"/>
          <w:lang w:val="hy-AM" w:eastAsia="en-US"/>
        </w:rPr>
        <w:t xml:space="preserve">ում է կայացրել </w:t>
      </w:r>
      <w:r w:rsidR="009344F3">
        <w:rPr>
          <w:rFonts w:ascii="GHEA Mariam" w:hAnsi="GHEA Mariam" w:cs="Times New Roman"/>
          <w:noProof/>
          <w:color w:val="auto"/>
          <w:lang w:val="hy-AM" w:eastAsia="en-US"/>
        </w:rPr>
        <w:t xml:space="preserve">պաշտպանի </w:t>
      </w:r>
      <w:r w:rsidRPr="000B4273">
        <w:rPr>
          <w:rFonts w:ascii="GHEA Mariam" w:hAnsi="GHEA Mariam" w:cs="Times New Roman"/>
          <w:noProof/>
          <w:color w:val="auto"/>
          <w:lang w:val="hy-AM" w:eastAsia="en-US"/>
        </w:rPr>
        <w:t>բողոքը մերժել</w:t>
      </w:r>
      <w:r w:rsidR="001069D3">
        <w:rPr>
          <w:rFonts w:ascii="GHEA Mariam" w:hAnsi="GHEA Mariam" w:cs="Times New Roman"/>
          <w:noProof/>
          <w:color w:val="auto"/>
          <w:lang w:val="hy-AM" w:eastAsia="en-US"/>
        </w:rPr>
        <w:t>ու</w:t>
      </w:r>
      <w:r w:rsidR="009344F3">
        <w:rPr>
          <w:rFonts w:ascii="GHEA Mariam" w:hAnsi="GHEA Mariam" w:cs="Times New Roman"/>
          <w:noProof/>
          <w:color w:val="auto"/>
          <w:lang w:val="hy-AM" w:eastAsia="en-US"/>
        </w:rPr>
        <w:t>,</w:t>
      </w:r>
      <w:r w:rsidR="001069D3">
        <w:rPr>
          <w:rFonts w:ascii="GHEA Mariam" w:hAnsi="GHEA Mariam" w:cs="Times New Roman"/>
          <w:noProof/>
          <w:color w:val="auto"/>
          <w:lang w:val="hy-AM" w:eastAsia="en-US"/>
        </w:rPr>
        <w:t xml:space="preserve"> </w:t>
      </w:r>
      <w:r w:rsidR="009344F3">
        <w:rPr>
          <w:rFonts w:ascii="GHEA Mariam" w:hAnsi="GHEA Mariam" w:cs="Times New Roman"/>
          <w:noProof/>
          <w:color w:val="auto"/>
          <w:lang w:val="hy-AM" w:eastAsia="en-US"/>
        </w:rPr>
        <w:t>դատախազի բողոքը բավարարել</w:t>
      </w:r>
      <w:r w:rsidR="001069D3">
        <w:rPr>
          <w:rFonts w:ascii="GHEA Mariam" w:hAnsi="GHEA Mariam" w:cs="Times New Roman"/>
          <w:noProof/>
          <w:color w:val="auto"/>
          <w:lang w:val="hy-AM" w:eastAsia="en-US"/>
        </w:rPr>
        <w:t xml:space="preserve">ու, </w:t>
      </w:r>
      <w:r w:rsidRPr="000B4273">
        <w:rPr>
          <w:rFonts w:ascii="GHEA Mariam" w:hAnsi="GHEA Mariam" w:cs="Times New Roman"/>
          <w:noProof/>
          <w:color w:val="auto"/>
          <w:lang w:val="hy-AM" w:eastAsia="en-US"/>
        </w:rPr>
        <w:t>Առաջին ատյանի դատարանի</w:t>
      </w:r>
      <w:r w:rsidR="001069D3">
        <w:rPr>
          <w:rFonts w:ascii="GHEA Mariam" w:hAnsi="GHEA Mariam" w:cs="Times New Roman"/>
          <w:noProof/>
          <w:color w:val="auto"/>
          <w:lang w:val="hy-AM" w:eastAsia="en-US"/>
        </w:rPr>
        <w:t xml:space="preserve">՝ </w:t>
      </w:r>
      <w:r w:rsidR="001069D3" w:rsidRPr="000B4273">
        <w:rPr>
          <w:rFonts w:ascii="GHEA Mariam" w:hAnsi="GHEA Mariam"/>
          <w:noProof/>
          <w:lang w:val="hy-AM"/>
        </w:rPr>
        <w:t>202</w:t>
      </w:r>
      <w:r w:rsidR="001069D3">
        <w:rPr>
          <w:rFonts w:ascii="GHEA Mariam" w:hAnsi="GHEA Mariam"/>
          <w:noProof/>
          <w:lang w:val="hy-AM"/>
        </w:rPr>
        <w:t>3</w:t>
      </w:r>
      <w:r w:rsidR="001069D3" w:rsidRPr="000B4273">
        <w:rPr>
          <w:rFonts w:ascii="GHEA Mariam" w:hAnsi="GHEA Mariam"/>
          <w:noProof/>
          <w:lang w:val="hy-AM"/>
        </w:rPr>
        <w:t xml:space="preserve"> թվականի դեկտեմբերի </w:t>
      </w:r>
      <w:r w:rsidR="001069D3">
        <w:rPr>
          <w:rFonts w:ascii="GHEA Mariam" w:hAnsi="GHEA Mariam"/>
          <w:noProof/>
          <w:lang w:val="hy-AM"/>
        </w:rPr>
        <w:t>5</w:t>
      </w:r>
      <w:r w:rsidR="001069D3" w:rsidRPr="000B4273">
        <w:rPr>
          <w:rFonts w:ascii="GHEA Mariam" w:hAnsi="GHEA Mariam"/>
          <w:noProof/>
          <w:lang w:val="hy-AM"/>
        </w:rPr>
        <w:t>-ի</w:t>
      </w:r>
      <w:r w:rsidRPr="000B4273">
        <w:rPr>
          <w:rFonts w:ascii="GHEA Mariam" w:hAnsi="GHEA Mariam" w:cs="Times New Roman"/>
          <w:noProof/>
          <w:color w:val="auto"/>
          <w:lang w:val="hy-AM" w:eastAsia="en-US"/>
        </w:rPr>
        <w:t xml:space="preserve"> </w:t>
      </w:r>
      <w:r w:rsidR="001069D3">
        <w:rPr>
          <w:rFonts w:ascii="GHEA Mariam" w:hAnsi="GHEA Mariam" w:cs="Times New Roman"/>
          <w:noProof/>
          <w:color w:val="auto"/>
          <w:lang w:val="hy-AM" w:eastAsia="en-US"/>
        </w:rPr>
        <w:t>դատավճիռը փոփոխելու մասին</w:t>
      </w:r>
      <w:r w:rsidRPr="000B4273">
        <w:rPr>
          <w:rFonts w:ascii="GHEA Mariam" w:hAnsi="GHEA Mariam" w:cs="Times New Roman"/>
          <w:noProof/>
          <w:color w:val="auto"/>
          <w:lang w:val="hy-AM" w:eastAsia="en-US"/>
        </w:rPr>
        <w:t xml:space="preserve">։ </w:t>
      </w:r>
      <w:r w:rsidR="001069D3">
        <w:rPr>
          <w:rFonts w:ascii="GHEA Mariam" w:hAnsi="GHEA Mariam" w:cs="Times New Roman"/>
          <w:noProof/>
          <w:color w:val="auto"/>
          <w:lang w:val="hy-AM" w:eastAsia="en-US"/>
        </w:rPr>
        <w:t>Հ</w:t>
      </w:r>
      <w:r w:rsidR="001069D3">
        <w:rPr>
          <w:rFonts w:ascii="Cambria Math" w:hAnsi="Cambria Math" w:cs="Times New Roman"/>
          <w:noProof/>
          <w:color w:val="auto"/>
          <w:lang w:val="hy-AM" w:eastAsia="en-US"/>
        </w:rPr>
        <w:t>․</w:t>
      </w:r>
      <w:r w:rsidR="001069D3">
        <w:rPr>
          <w:rFonts w:ascii="GHEA Mariam" w:hAnsi="GHEA Mariam" w:cs="Times New Roman"/>
          <w:noProof/>
          <w:color w:val="auto"/>
          <w:lang w:val="hy-AM" w:eastAsia="en-US"/>
        </w:rPr>
        <w:t>Գալստյան</w:t>
      </w:r>
      <w:r w:rsidR="0049576D">
        <w:rPr>
          <w:rFonts w:ascii="GHEA Mariam" w:hAnsi="GHEA Mariam" w:cs="Times New Roman"/>
          <w:noProof/>
          <w:color w:val="auto"/>
          <w:lang w:val="hy-AM" w:eastAsia="en-US"/>
        </w:rPr>
        <w:t>ը</w:t>
      </w:r>
      <w:r w:rsidR="001069D3">
        <w:rPr>
          <w:rFonts w:ascii="GHEA Mariam" w:hAnsi="GHEA Mariam" w:cs="Times New Roman"/>
          <w:noProof/>
          <w:color w:val="auto"/>
          <w:lang w:val="hy-AM" w:eastAsia="en-US"/>
        </w:rPr>
        <w:t xml:space="preserve"> մեղավոր է ճանաչ</w:t>
      </w:r>
      <w:r w:rsidR="0049576D">
        <w:rPr>
          <w:rFonts w:ascii="GHEA Mariam" w:hAnsi="GHEA Mariam" w:cs="Times New Roman"/>
          <w:noProof/>
          <w:color w:val="auto"/>
          <w:lang w:val="hy-AM" w:eastAsia="en-US"/>
        </w:rPr>
        <w:t>վ</w:t>
      </w:r>
      <w:r w:rsidR="001069D3">
        <w:rPr>
          <w:rFonts w:ascii="GHEA Mariam" w:hAnsi="GHEA Mariam" w:cs="Times New Roman"/>
          <w:noProof/>
          <w:color w:val="auto"/>
          <w:lang w:val="hy-AM" w:eastAsia="en-US"/>
        </w:rPr>
        <w:t>ել ՀՀ գործող քրեական օրենսգրքի 452-րդ հոդվածի 3-րդ մասով և նրա նկատմամբ պատիժ է նշանակ</w:t>
      </w:r>
      <w:r w:rsidR="0049576D">
        <w:rPr>
          <w:rFonts w:ascii="GHEA Mariam" w:hAnsi="GHEA Mariam" w:cs="Times New Roman"/>
          <w:noProof/>
          <w:color w:val="auto"/>
          <w:lang w:val="hy-AM" w:eastAsia="en-US"/>
        </w:rPr>
        <w:t>վ</w:t>
      </w:r>
      <w:r w:rsidR="001069D3">
        <w:rPr>
          <w:rFonts w:ascii="GHEA Mariam" w:hAnsi="GHEA Mariam" w:cs="Times New Roman"/>
          <w:noProof/>
          <w:color w:val="auto"/>
          <w:lang w:val="hy-AM" w:eastAsia="en-US"/>
        </w:rPr>
        <w:t>ել ազատ</w:t>
      </w:r>
      <w:r w:rsidR="00B42D1A">
        <w:rPr>
          <w:rFonts w:ascii="GHEA Mariam" w:hAnsi="GHEA Mariam" w:cs="Times New Roman"/>
          <w:noProof/>
          <w:color w:val="auto"/>
          <w:lang w:val="hy-AM" w:eastAsia="en-US"/>
        </w:rPr>
        <w:t>ա</w:t>
      </w:r>
      <w:r w:rsidR="001069D3">
        <w:rPr>
          <w:rFonts w:ascii="GHEA Mariam" w:hAnsi="GHEA Mariam" w:cs="Times New Roman"/>
          <w:noProof/>
          <w:color w:val="auto"/>
          <w:lang w:val="hy-AM" w:eastAsia="en-US"/>
        </w:rPr>
        <w:t xml:space="preserve">զրկում՝ </w:t>
      </w:r>
      <w:r w:rsidR="001069D3">
        <w:rPr>
          <w:rFonts w:ascii="GHEA Mariam" w:hAnsi="GHEA Mariam"/>
          <w:noProof/>
          <w:lang w:val="hy-AM"/>
        </w:rPr>
        <w:t xml:space="preserve">2 </w:t>
      </w:r>
      <w:r w:rsidR="001069D3" w:rsidRPr="000B4273">
        <w:rPr>
          <w:rFonts w:ascii="GHEA Mariam" w:hAnsi="GHEA Mariam"/>
          <w:noProof/>
          <w:lang w:val="hy-AM"/>
        </w:rPr>
        <w:t>(երկու)</w:t>
      </w:r>
      <w:r w:rsidR="001069D3">
        <w:rPr>
          <w:rFonts w:ascii="GHEA Mariam" w:hAnsi="GHEA Mariam"/>
          <w:noProof/>
          <w:lang w:val="hy-AM"/>
        </w:rPr>
        <w:t xml:space="preserve"> տարի ժամկետով։ </w:t>
      </w:r>
      <w:r w:rsidR="0049576D">
        <w:rPr>
          <w:rFonts w:ascii="GHEA Mariam" w:hAnsi="GHEA Mariam"/>
          <w:noProof/>
          <w:lang w:val="hy-AM"/>
        </w:rPr>
        <w:t>ՀՀ գործող քրեական օրենսգրքի 74-րդ հոդվածի և ՀՀ նախկին քրեական օրենսգրքի 90-րդ հոդվածի կիրառմամբ՝ Հ</w:t>
      </w:r>
      <w:r w:rsidR="0049576D">
        <w:rPr>
          <w:rFonts w:ascii="Cambria Math" w:hAnsi="Cambria Math"/>
          <w:noProof/>
          <w:lang w:val="hy-AM"/>
        </w:rPr>
        <w:t>․</w:t>
      </w:r>
      <w:r w:rsidR="0049576D">
        <w:rPr>
          <w:rFonts w:ascii="GHEA Mariam" w:hAnsi="GHEA Mariam"/>
          <w:noProof/>
          <w:lang w:val="hy-AM"/>
        </w:rPr>
        <w:t xml:space="preserve">Գալստյանի նկատմամբ վերջնական պատիժ է նշանակվել ազատազրկում՝ 10 </w:t>
      </w:r>
      <w:r w:rsidR="0049576D" w:rsidRPr="00B7687D">
        <w:rPr>
          <w:rFonts w:ascii="GHEA Mariam" w:hAnsi="GHEA Mariam"/>
          <w:noProof/>
          <w:lang w:val="hy-AM"/>
        </w:rPr>
        <w:t>(</w:t>
      </w:r>
      <w:r w:rsidR="0049576D">
        <w:rPr>
          <w:rFonts w:ascii="GHEA Mariam" w:hAnsi="GHEA Mariam"/>
          <w:noProof/>
          <w:lang w:val="hy-AM"/>
        </w:rPr>
        <w:t>տաս</w:t>
      </w:r>
      <w:r w:rsidR="0049576D" w:rsidRPr="00B7687D">
        <w:rPr>
          <w:rFonts w:ascii="GHEA Mariam" w:hAnsi="GHEA Mariam"/>
          <w:noProof/>
          <w:lang w:val="hy-AM"/>
        </w:rPr>
        <w:t>ը)</w:t>
      </w:r>
      <w:r w:rsidR="0049576D">
        <w:rPr>
          <w:rFonts w:ascii="GHEA Mariam" w:hAnsi="GHEA Mariam"/>
          <w:noProof/>
          <w:lang w:val="hy-AM"/>
        </w:rPr>
        <w:t xml:space="preserve"> տարի ժամկետով։ Պատժի կրման սկիզբը հաշվվել է՝ 2019 թվականի հոկտեմբերի 16-ից։</w:t>
      </w:r>
    </w:p>
    <w:p w14:paraId="27B02AF2" w14:textId="4A42532E" w:rsidR="00D50F3E" w:rsidRPr="0049576D" w:rsidRDefault="00D50F3E" w:rsidP="009F676B">
      <w:pPr>
        <w:pStyle w:val="1"/>
        <w:spacing w:line="360" w:lineRule="auto"/>
        <w:ind w:right="-2" w:firstLine="567"/>
        <w:jc w:val="both"/>
        <w:rPr>
          <w:rFonts w:ascii="GHEA Mariam" w:hAnsi="GHEA Mariam" w:cs="Times New Roman"/>
          <w:noProof/>
          <w:color w:val="auto"/>
          <w:lang w:val="hy-AM" w:eastAsia="en-US"/>
        </w:rPr>
      </w:pPr>
      <w:r w:rsidRPr="000B4273">
        <w:rPr>
          <w:rFonts w:ascii="GHEA Mariam" w:hAnsi="GHEA Mariam"/>
          <w:noProof/>
          <w:lang w:val="hy-AM"/>
        </w:rPr>
        <w:t xml:space="preserve">4. Վերաքննիչ դատարանի վերոնշյալ որոշման դեմ </w:t>
      </w:r>
      <w:r w:rsidR="0049576D">
        <w:rPr>
          <w:rFonts w:ascii="GHEA Mariam" w:hAnsi="GHEA Mariam"/>
          <w:noProof/>
          <w:lang w:val="hy-AM"/>
        </w:rPr>
        <w:t>պաշտպան Հ</w:t>
      </w:r>
      <w:r w:rsidR="0049576D">
        <w:rPr>
          <w:rFonts w:ascii="Cambria Math" w:hAnsi="Cambria Math"/>
          <w:noProof/>
          <w:lang w:val="hy-AM"/>
        </w:rPr>
        <w:t>․</w:t>
      </w:r>
      <w:r w:rsidR="0049576D">
        <w:rPr>
          <w:rFonts w:ascii="GHEA Mariam" w:hAnsi="GHEA Mariam"/>
          <w:noProof/>
          <w:lang w:val="hy-AM"/>
        </w:rPr>
        <w:t xml:space="preserve">Սարգսյանը </w:t>
      </w:r>
      <w:r w:rsidR="00A77217" w:rsidRPr="000B4273">
        <w:rPr>
          <w:rFonts w:ascii="GHEA Mariam" w:hAnsi="GHEA Mariam"/>
          <w:noProof/>
          <w:lang w:val="hy-AM"/>
        </w:rPr>
        <w:t>ներկայացրել</w:t>
      </w:r>
      <w:r w:rsidRPr="000B4273">
        <w:rPr>
          <w:rFonts w:ascii="GHEA Mariam" w:hAnsi="GHEA Mariam"/>
          <w:noProof/>
          <w:lang w:val="hy-AM"/>
        </w:rPr>
        <w:t xml:space="preserve"> </w:t>
      </w:r>
      <w:r w:rsidR="001F5AA9" w:rsidRPr="000B4273">
        <w:rPr>
          <w:rFonts w:ascii="GHEA Mariam" w:hAnsi="GHEA Mariam"/>
          <w:noProof/>
          <w:lang w:val="hy-AM"/>
        </w:rPr>
        <w:t>է</w:t>
      </w:r>
      <w:r w:rsidRPr="000B4273">
        <w:rPr>
          <w:rFonts w:ascii="GHEA Mariam" w:hAnsi="GHEA Mariam"/>
          <w:noProof/>
          <w:lang w:val="hy-AM"/>
        </w:rPr>
        <w:t xml:space="preserve"> վճռաբեկ բողոք</w:t>
      </w:r>
      <w:r w:rsidR="001F5AA9" w:rsidRPr="000B4273">
        <w:rPr>
          <w:rFonts w:ascii="GHEA Mariam" w:hAnsi="GHEA Mariam"/>
          <w:noProof/>
          <w:lang w:val="hy-AM"/>
        </w:rPr>
        <w:t xml:space="preserve">, որը </w:t>
      </w:r>
      <w:r w:rsidRPr="000B4273">
        <w:rPr>
          <w:rFonts w:ascii="GHEA Mariam" w:hAnsi="GHEA Mariam"/>
          <w:noProof/>
          <w:lang w:val="hy-AM"/>
        </w:rPr>
        <w:t>Վճռաբեկ դատարանի` 202</w:t>
      </w:r>
      <w:r w:rsidR="0049576D">
        <w:rPr>
          <w:rFonts w:ascii="GHEA Mariam" w:hAnsi="GHEA Mariam"/>
          <w:noProof/>
          <w:lang w:val="hy-AM"/>
        </w:rPr>
        <w:t>5</w:t>
      </w:r>
      <w:r w:rsidRPr="000B4273">
        <w:rPr>
          <w:rFonts w:ascii="GHEA Mariam" w:hAnsi="GHEA Mariam"/>
          <w:noProof/>
          <w:lang w:val="hy-AM"/>
        </w:rPr>
        <w:t xml:space="preserve"> թվականի հո</w:t>
      </w:r>
      <w:r w:rsidR="00F43536" w:rsidRPr="000B4273">
        <w:rPr>
          <w:rFonts w:ascii="GHEA Mariam" w:hAnsi="GHEA Mariam"/>
          <w:noProof/>
          <w:lang w:val="hy-AM"/>
        </w:rPr>
        <w:t>ւլիսի</w:t>
      </w:r>
      <w:r w:rsidRPr="000B4273">
        <w:rPr>
          <w:rFonts w:ascii="GHEA Mariam" w:hAnsi="GHEA Mariam"/>
          <w:noProof/>
          <w:lang w:val="hy-AM"/>
        </w:rPr>
        <w:t xml:space="preserve"> </w:t>
      </w:r>
      <w:r w:rsidR="0049576D">
        <w:rPr>
          <w:rFonts w:ascii="GHEA Mariam" w:hAnsi="GHEA Mariam"/>
          <w:noProof/>
          <w:lang w:val="hy-AM"/>
        </w:rPr>
        <w:t>29-</w:t>
      </w:r>
      <w:r w:rsidRPr="000B4273">
        <w:rPr>
          <w:rFonts w:ascii="GHEA Mariam" w:hAnsi="GHEA Mariam"/>
          <w:noProof/>
          <w:lang w:val="hy-AM"/>
        </w:rPr>
        <w:t>ի որոշմամբ ընդունվել է վարույթ</w:t>
      </w:r>
      <w:r w:rsidR="008B3401" w:rsidRPr="000B4273">
        <w:rPr>
          <w:rFonts w:ascii="GHEA Mariam" w:hAnsi="GHEA Mariam"/>
          <w:noProof/>
          <w:lang w:val="hy-AM"/>
        </w:rPr>
        <w:t xml:space="preserve"> և սահմանվել </w:t>
      </w:r>
      <w:r w:rsidR="0001576E" w:rsidRPr="000B4273">
        <w:rPr>
          <w:rFonts w:ascii="GHEA Mariam" w:hAnsi="GHEA Mariam"/>
          <w:noProof/>
          <w:lang w:val="hy-AM"/>
        </w:rPr>
        <w:t xml:space="preserve">է </w:t>
      </w:r>
      <w:r w:rsidR="008B3401" w:rsidRPr="000B4273">
        <w:rPr>
          <w:rFonts w:ascii="GHEA Mariam" w:hAnsi="GHEA Mariam"/>
          <w:noProof/>
          <w:lang w:val="hy-AM"/>
        </w:rPr>
        <w:t>վճռաբեկ բողոքի քննության գրավոր ընթացակարգ</w:t>
      </w:r>
      <w:r w:rsidR="00D4277A" w:rsidRPr="000B4273">
        <w:rPr>
          <w:rFonts w:ascii="GHEA Mariam" w:hAnsi="GHEA Mariam"/>
          <w:noProof/>
          <w:lang w:val="hy-AM"/>
        </w:rPr>
        <w:t>։</w:t>
      </w:r>
    </w:p>
    <w:p w14:paraId="3589D128" w14:textId="77777777" w:rsidR="00455119" w:rsidRPr="000B4273" w:rsidRDefault="00455119" w:rsidP="009F676B">
      <w:pPr>
        <w:spacing w:line="360" w:lineRule="auto"/>
        <w:ind w:right="-2" w:firstLine="709"/>
        <w:contextualSpacing/>
        <w:jc w:val="both"/>
        <w:rPr>
          <w:rFonts w:ascii="GHEA Mariam" w:hAnsi="GHEA Mariam"/>
          <w:noProof/>
          <w:lang w:val="hy-AM"/>
        </w:rPr>
      </w:pPr>
    </w:p>
    <w:p w14:paraId="6888D384" w14:textId="087847EB" w:rsidR="00A713F6" w:rsidRPr="000B4273" w:rsidRDefault="00A713F6" w:rsidP="009F676B">
      <w:pPr>
        <w:spacing w:line="360" w:lineRule="auto"/>
        <w:ind w:right="-2" w:firstLine="567"/>
        <w:jc w:val="both"/>
        <w:rPr>
          <w:rFonts w:ascii="GHEA Mariam" w:hAnsi="GHEA Mariam" w:cs="Arial Unicode MS"/>
          <w:noProof/>
          <w:u w:val="single" w:color="0D0D0D"/>
          <w:lang w:val="hy-AM" w:eastAsia="ru-RU"/>
        </w:rPr>
      </w:pPr>
      <w:r w:rsidRPr="000B4273">
        <w:rPr>
          <w:rFonts w:ascii="GHEA Mariam" w:hAnsi="GHEA Mariam" w:cs="Arial Unicode MS"/>
          <w:b/>
          <w:bCs/>
          <w:noProof/>
          <w:u w:val="single" w:color="0D0D0D"/>
          <w:lang w:val="hy-AM" w:eastAsia="ru-RU"/>
        </w:rPr>
        <w:t>Վճռաբեկ բողոքի հիմքերը, փաստարկները և պահանջը</w:t>
      </w:r>
      <w:r w:rsidRPr="000B4273">
        <w:rPr>
          <w:rFonts w:ascii="GHEA Mariam" w:hAnsi="GHEA Mariam" w:cs="Arial Unicode MS"/>
          <w:noProof/>
          <w:u w:val="single" w:color="0D0D0D"/>
          <w:lang w:val="hy-AM" w:eastAsia="ru-RU"/>
        </w:rPr>
        <w:t>.</w:t>
      </w:r>
    </w:p>
    <w:p w14:paraId="0C905275" w14:textId="7D5CA864" w:rsidR="00F43536" w:rsidRPr="000B4273" w:rsidRDefault="00E66CD6" w:rsidP="009F676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2" w:firstLine="567"/>
        <w:contextualSpacing/>
        <w:jc w:val="both"/>
        <w:rPr>
          <w:rFonts w:ascii="GHEA Mariam" w:eastAsia="GHEA Mariam" w:hAnsi="GHEA Mariam" w:cs="GHEA Mariam"/>
          <w:noProof/>
          <w:position w:val="-1"/>
          <w:bdr w:val="none" w:sz="0" w:space="0" w:color="auto"/>
          <w:lang w:val="hy-AM" w:eastAsia="ru-RU"/>
        </w:rPr>
      </w:pPr>
      <w:r w:rsidRPr="000B4273">
        <w:rPr>
          <w:rFonts w:ascii="GHEA Mariam" w:eastAsia="GHEA Mariam" w:hAnsi="GHEA Mariam" w:cs="GHEA Mariam"/>
          <w:noProof/>
          <w:position w:val="-1"/>
          <w:bdr w:val="none" w:sz="0" w:space="0" w:color="auto"/>
          <w:lang w:val="hy-AM" w:eastAsia="ru-RU"/>
        </w:rPr>
        <w:t>5. Բողոքի հեղինակի պնդմամբ՝ Վերաքննիչ դատարան</w:t>
      </w:r>
      <w:r w:rsidR="006C2690">
        <w:rPr>
          <w:rFonts w:ascii="GHEA Mariam" w:eastAsia="GHEA Mariam" w:hAnsi="GHEA Mariam" w:cs="GHEA Mariam"/>
          <w:noProof/>
          <w:position w:val="-1"/>
          <w:bdr w:val="none" w:sz="0" w:space="0" w:color="auto"/>
          <w:lang w:val="hy-AM" w:eastAsia="ru-RU"/>
        </w:rPr>
        <w:t>ի կողմից բողոքարկվող որոշումը կայացնելուց հետո առերևույթ ի հայտ է եկել այնպիսի լուրջ փաստական կամ իրավական հանգամանք, որի ի հայտ գալու ուժով, կայացված դատական ակտը կարող է խաթարել արդարադատության բուն էությունը։</w:t>
      </w:r>
    </w:p>
    <w:p w14:paraId="3B372C29" w14:textId="6A4C3A96" w:rsidR="005525B0" w:rsidRDefault="00464E3E" w:rsidP="009F676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2" w:firstLine="567"/>
        <w:contextualSpacing/>
        <w:jc w:val="both"/>
        <w:rPr>
          <w:rFonts w:ascii="GHEA Mariam" w:eastAsia="GHEA Mariam" w:hAnsi="GHEA Mariam" w:cs="GHEA Mariam"/>
          <w:noProof/>
          <w:position w:val="-1"/>
          <w:bdr w:val="none" w:sz="0" w:space="0" w:color="auto"/>
          <w:lang w:val="hy-AM" w:eastAsia="ru-RU"/>
        </w:rPr>
      </w:pPr>
      <w:r w:rsidRPr="000B4273">
        <w:rPr>
          <w:rFonts w:ascii="GHEA Mariam" w:eastAsia="GHEA Mariam" w:hAnsi="GHEA Mariam" w:cs="GHEA Mariam"/>
          <w:noProof/>
          <w:position w:val="-1"/>
          <w:bdr w:val="none" w:sz="0" w:space="0" w:color="auto"/>
          <w:lang w:val="hy-AM" w:eastAsia="ru-RU"/>
        </w:rPr>
        <w:t>5.1</w:t>
      </w:r>
      <w:r w:rsidRPr="000B4273">
        <w:rPr>
          <w:rFonts w:ascii="Cambria Math" w:eastAsia="GHEA Mariam" w:hAnsi="Cambria Math" w:cs="GHEA Mariam"/>
          <w:noProof/>
          <w:position w:val="-1"/>
          <w:bdr w:val="none" w:sz="0" w:space="0" w:color="auto"/>
          <w:lang w:val="hy-AM" w:eastAsia="ru-RU"/>
        </w:rPr>
        <w:t xml:space="preserve">․ </w:t>
      </w:r>
      <w:r w:rsidR="00F43536" w:rsidRPr="000B4273">
        <w:rPr>
          <w:rFonts w:ascii="GHEA Mariam" w:eastAsia="GHEA Mariam" w:hAnsi="GHEA Mariam" w:cs="GHEA Mariam"/>
          <w:noProof/>
          <w:position w:val="-1"/>
          <w:bdr w:val="none" w:sz="0" w:space="0" w:color="auto"/>
          <w:lang w:val="hy-AM" w:eastAsia="ru-RU"/>
        </w:rPr>
        <w:t>Մասնավորապես, բ</w:t>
      </w:r>
      <w:r w:rsidR="00E11544" w:rsidRPr="000B4273">
        <w:rPr>
          <w:rFonts w:ascii="GHEA Mariam" w:eastAsia="GHEA Mariam" w:hAnsi="GHEA Mariam" w:cs="GHEA Mariam"/>
          <w:noProof/>
          <w:position w:val="-1"/>
          <w:bdr w:val="none" w:sz="0" w:space="0" w:color="auto"/>
          <w:lang w:val="hy-AM" w:eastAsia="ru-RU"/>
        </w:rPr>
        <w:t xml:space="preserve">ողոքաբերը նշել </w:t>
      </w:r>
      <w:r w:rsidR="00F43536" w:rsidRPr="000B4273">
        <w:rPr>
          <w:rFonts w:ascii="GHEA Mariam" w:eastAsia="GHEA Mariam" w:hAnsi="GHEA Mariam" w:cs="GHEA Mariam"/>
          <w:noProof/>
          <w:position w:val="-1"/>
          <w:bdr w:val="none" w:sz="0" w:space="0" w:color="auto"/>
          <w:lang w:val="hy-AM" w:eastAsia="ru-RU"/>
        </w:rPr>
        <w:t>է</w:t>
      </w:r>
      <w:r w:rsidR="00E11544" w:rsidRPr="000B4273">
        <w:rPr>
          <w:rFonts w:ascii="GHEA Mariam" w:eastAsia="GHEA Mariam" w:hAnsi="GHEA Mariam" w:cs="GHEA Mariam"/>
          <w:noProof/>
          <w:position w:val="-1"/>
          <w:bdr w:val="none" w:sz="0" w:space="0" w:color="auto"/>
          <w:lang w:val="hy-AM" w:eastAsia="ru-RU"/>
        </w:rPr>
        <w:t>, որ</w:t>
      </w:r>
      <w:r w:rsidR="006C2690">
        <w:rPr>
          <w:rFonts w:ascii="GHEA Mariam" w:eastAsia="GHEA Mariam" w:hAnsi="GHEA Mariam" w:cs="GHEA Mariam"/>
          <w:noProof/>
          <w:position w:val="-1"/>
          <w:bdr w:val="none" w:sz="0" w:space="0" w:color="auto"/>
          <w:lang w:val="hy-AM" w:eastAsia="ru-RU"/>
        </w:rPr>
        <w:t xml:space="preserve"> Հ</w:t>
      </w:r>
      <w:r w:rsidR="006C2690">
        <w:rPr>
          <w:rFonts w:ascii="Cambria Math" w:eastAsia="GHEA Mariam" w:hAnsi="Cambria Math" w:cs="GHEA Mariam"/>
          <w:noProof/>
          <w:position w:val="-1"/>
          <w:bdr w:val="none" w:sz="0" w:space="0" w:color="auto"/>
          <w:lang w:val="hy-AM" w:eastAsia="ru-RU"/>
        </w:rPr>
        <w:t>․</w:t>
      </w:r>
      <w:r w:rsidR="006C2690">
        <w:rPr>
          <w:rFonts w:ascii="GHEA Mariam" w:eastAsia="GHEA Mariam" w:hAnsi="GHEA Mariam" w:cs="GHEA Mariam"/>
          <w:noProof/>
          <w:position w:val="-1"/>
          <w:bdr w:val="none" w:sz="0" w:space="0" w:color="auto"/>
          <w:lang w:val="hy-AM" w:eastAsia="ru-RU"/>
        </w:rPr>
        <w:t xml:space="preserve">Գալստյանին ՀՀ նախկին քրեական օրենսգրքի 316-րդ հոդվածի 2-րդ մասով </w:t>
      </w:r>
      <w:r w:rsidR="00B42D1A">
        <w:rPr>
          <w:rFonts w:ascii="GHEA Mariam" w:eastAsia="GHEA Mariam" w:hAnsi="GHEA Mariam" w:cs="GHEA Mariam"/>
          <w:noProof/>
          <w:position w:val="-1"/>
          <w:bdr w:val="none" w:sz="0" w:space="0" w:color="auto"/>
          <w:lang w:val="hy-AM" w:eastAsia="ru-RU"/>
        </w:rPr>
        <w:t xml:space="preserve">մեղսագրված </w:t>
      </w:r>
      <w:r w:rsidR="005525B0">
        <w:rPr>
          <w:rFonts w:ascii="GHEA Mariam" w:eastAsia="GHEA Mariam" w:hAnsi="GHEA Mariam" w:cs="GHEA Mariam"/>
          <w:noProof/>
          <w:position w:val="-1"/>
          <w:bdr w:val="none" w:sz="0" w:space="0" w:color="auto"/>
          <w:lang w:val="hy-AM" w:eastAsia="ru-RU"/>
        </w:rPr>
        <w:t xml:space="preserve">արարքը դասվում է ծանր հանցագործությունների շարքին և տվյալ հանցանքի կատարման համար ՀՀ նախկին քրեական օրենսգրքի 75-րդ հոդվածով նախատեսված քրեական պատասխանատվությունից ազատելու վաղեմության ժամկետը կազմում է </w:t>
      </w:r>
      <w:r w:rsidR="00F37ECA" w:rsidRPr="00F37ECA">
        <w:rPr>
          <w:rFonts w:ascii="GHEA Mariam" w:eastAsia="GHEA Mariam" w:hAnsi="GHEA Mariam" w:cs="GHEA Mariam"/>
          <w:noProof/>
          <w:position w:val="-1"/>
          <w:bdr w:val="none" w:sz="0" w:space="0" w:color="auto"/>
          <w:lang w:val="hy-AM" w:eastAsia="ru-RU"/>
        </w:rPr>
        <w:t>10</w:t>
      </w:r>
      <w:r w:rsidR="00D66C39" w:rsidRPr="00D66C39">
        <w:rPr>
          <w:rFonts w:ascii="GHEA Mariam" w:eastAsia="GHEA Mariam" w:hAnsi="GHEA Mariam" w:cs="GHEA Mariam"/>
          <w:noProof/>
          <w:position w:val="-1"/>
          <w:bdr w:val="none" w:sz="0" w:space="0" w:color="auto"/>
          <w:lang w:val="hy-AM" w:eastAsia="ru-RU"/>
        </w:rPr>
        <w:t xml:space="preserve"> </w:t>
      </w:r>
      <w:r w:rsidR="005525B0">
        <w:rPr>
          <w:rFonts w:ascii="GHEA Mariam" w:eastAsia="GHEA Mariam" w:hAnsi="GHEA Mariam" w:cs="GHEA Mariam"/>
          <w:noProof/>
          <w:position w:val="-1"/>
          <w:bdr w:val="none" w:sz="0" w:space="0" w:color="auto"/>
          <w:lang w:val="hy-AM" w:eastAsia="ru-RU"/>
        </w:rPr>
        <w:t>տարի։</w:t>
      </w:r>
    </w:p>
    <w:p w14:paraId="3D66BD0A" w14:textId="097073E6" w:rsidR="000253B4" w:rsidRDefault="00877909" w:rsidP="009F676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2" w:firstLine="567"/>
        <w:contextualSpacing/>
        <w:jc w:val="both"/>
        <w:rPr>
          <w:rFonts w:ascii="GHEA Mariam" w:eastAsia="GHEA Mariam" w:hAnsi="GHEA Mariam" w:cs="GHEA Mariam"/>
          <w:noProof/>
          <w:position w:val="-1"/>
          <w:bdr w:val="none" w:sz="0" w:space="0" w:color="auto"/>
          <w:lang w:val="hy-AM" w:eastAsia="ru-RU"/>
        </w:rPr>
      </w:pPr>
      <w:r>
        <w:rPr>
          <w:rFonts w:ascii="GHEA Mariam" w:eastAsia="GHEA Mariam" w:hAnsi="GHEA Mariam" w:cs="GHEA Mariam"/>
          <w:noProof/>
          <w:position w:val="-1"/>
          <w:bdr w:val="none" w:sz="0" w:space="0" w:color="auto"/>
          <w:lang w:val="hy-AM" w:eastAsia="ru-RU"/>
        </w:rPr>
        <w:t>Միաժամանակ բ</w:t>
      </w:r>
      <w:r w:rsidR="005525B0">
        <w:rPr>
          <w:rFonts w:ascii="GHEA Mariam" w:eastAsia="GHEA Mariam" w:hAnsi="GHEA Mariam" w:cs="GHEA Mariam"/>
          <w:noProof/>
          <w:position w:val="-1"/>
          <w:bdr w:val="none" w:sz="0" w:space="0" w:color="auto"/>
          <w:lang w:val="hy-AM" w:eastAsia="ru-RU"/>
        </w:rPr>
        <w:t>ողոք</w:t>
      </w:r>
      <w:r w:rsidR="000253B4">
        <w:rPr>
          <w:rFonts w:ascii="GHEA Mariam" w:eastAsia="GHEA Mariam" w:hAnsi="GHEA Mariam" w:cs="GHEA Mariam"/>
          <w:noProof/>
          <w:position w:val="-1"/>
          <w:bdr w:val="none" w:sz="0" w:space="0" w:color="auto"/>
          <w:lang w:val="hy-AM" w:eastAsia="ru-RU"/>
        </w:rPr>
        <w:t xml:space="preserve"> բերած անձը</w:t>
      </w:r>
      <w:r w:rsidR="005525B0">
        <w:rPr>
          <w:rFonts w:ascii="GHEA Mariam" w:eastAsia="GHEA Mariam" w:hAnsi="GHEA Mariam" w:cs="GHEA Mariam"/>
          <w:noProof/>
          <w:position w:val="-1"/>
          <w:bdr w:val="none" w:sz="0" w:space="0" w:color="auto"/>
          <w:lang w:val="hy-AM" w:eastAsia="ru-RU"/>
        </w:rPr>
        <w:t xml:space="preserve"> մատնանշել է</w:t>
      </w:r>
      <w:r>
        <w:rPr>
          <w:rFonts w:ascii="GHEA Mariam" w:eastAsia="GHEA Mariam" w:hAnsi="GHEA Mariam" w:cs="GHEA Mariam"/>
          <w:noProof/>
          <w:position w:val="-1"/>
          <w:bdr w:val="none" w:sz="0" w:space="0" w:color="auto"/>
          <w:lang w:val="hy-AM" w:eastAsia="ru-RU"/>
        </w:rPr>
        <w:t xml:space="preserve">, </w:t>
      </w:r>
      <w:r w:rsidR="005525B0">
        <w:rPr>
          <w:rFonts w:ascii="GHEA Mariam" w:eastAsia="GHEA Mariam" w:hAnsi="GHEA Mariam" w:cs="GHEA Mariam"/>
          <w:noProof/>
          <w:position w:val="-1"/>
          <w:bdr w:val="none" w:sz="0" w:space="0" w:color="auto"/>
          <w:lang w:val="hy-AM" w:eastAsia="ru-RU"/>
        </w:rPr>
        <w:t xml:space="preserve">որ ՀՀ նախկին քրեական օրենսգրքի 95-րդ հոդվածը նախատեսում է, որ մինչև 18 տարին լրանալը հանցանք կատարած անձին վաղեմության ժամկետներն անցնելու հետևանքով քրեական </w:t>
      </w:r>
      <w:r w:rsidR="005525B0">
        <w:rPr>
          <w:rFonts w:ascii="GHEA Mariam" w:eastAsia="GHEA Mariam" w:hAnsi="GHEA Mariam" w:cs="GHEA Mariam"/>
          <w:noProof/>
          <w:position w:val="-1"/>
          <w:bdr w:val="none" w:sz="0" w:space="0" w:color="auto"/>
          <w:lang w:val="hy-AM" w:eastAsia="ru-RU"/>
        </w:rPr>
        <w:lastRenderedPageBreak/>
        <w:t>պատասխանատ</w:t>
      </w:r>
      <w:r w:rsidR="00B42D1A">
        <w:rPr>
          <w:rFonts w:ascii="GHEA Mariam" w:eastAsia="GHEA Mariam" w:hAnsi="GHEA Mariam" w:cs="GHEA Mariam"/>
          <w:noProof/>
          <w:position w:val="-1"/>
          <w:bdr w:val="none" w:sz="0" w:space="0" w:color="auto"/>
          <w:lang w:val="hy-AM" w:eastAsia="ru-RU"/>
        </w:rPr>
        <w:t>վ</w:t>
      </w:r>
      <w:r w:rsidR="005525B0">
        <w:rPr>
          <w:rFonts w:ascii="GHEA Mariam" w:eastAsia="GHEA Mariam" w:hAnsi="GHEA Mariam" w:cs="GHEA Mariam"/>
          <w:noProof/>
          <w:position w:val="-1"/>
          <w:bdr w:val="none" w:sz="0" w:space="0" w:color="auto"/>
          <w:lang w:val="hy-AM" w:eastAsia="ru-RU"/>
        </w:rPr>
        <w:t>ությունից կամ պատժից ազատելիս</w:t>
      </w:r>
      <w:r w:rsidR="00EC4A27">
        <w:rPr>
          <w:rFonts w:ascii="GHEA Mariam" w:eastAsia="GHEA Mariam" w:hAnsi="GHEA Mariam" w:cs="GHEA Mariam"/>
          <w:noProof/>
          <w:position w:val="-1"/>
          <w:bdr w:val="none" w:sz="0" w:space="0" w:color="auto"/>
          <w:lang w:val="hy-AM" w:eastAsia="ru-RU"/>
        </w:rPr>
        <w:t>,</w:t>
      </w:r>
      <w:r w:rsidR="005525B0">
        <w:rPr>
          <w:rFonts w:ascii="GHEA Mariam" w:eastAsia="GHEA Mariam" w:hAnsi="GHEA Mariam" w:cs="GHEA Mariam"/>
          <w:noProof/>
          <w:position w:val="-1"/>
          <w:bdr w:val="none" w:sz="0" w:space="0" w:color="auto"/>
          <w:lang w:val="hy-AM" w:eastAsia="ru-RU"/>
        </w:rPr>
        <w:t xml:space="preserve"> ՀՀ նա</w:t>
      </w:r>
      <w:r w:rsidR="00B42D1A">
        <w:rPr>
          <w:rFonts w:ascii="GHEA Mariam" w:eastAsia="GHEA Mariam" w:hAnsi="GHEA Mariam" w:cs="GHEA Mariam"/>
          <w:noProof/>
          <w:position w:val="-1"/>
          <w:bdr w:val="none" w:sz="0" w:space="0" w:color="auto"/>
          <w:lang w:val="hy-AM" w:eastAsia="ru-RU"/>
        </w:rPr>
        <w:t>խ</w:t>
      </w:r>
      <w:r w:rsidR="005525B0">
        <w:rPr>
          <w:rFonts w:ascii="GHEA Mariam" w:eastAsia="GHEA Mariam" w:hAnsi="GHEA Mariam" w:cs="GHEA Mariam"/>
          <w:noProof/>
          <w:position w:val="-1"/>
          <w:bdr w:val="none" w:sz="0" w:space="0" w:color="auto"/>
          <w:lang w:val="hy-AM" w:eastAsia="ru-RU"/>
        </w:rPr>
        <w:t xml:space="preserve">կին քրեական օրենսգրքի 75-րդ և 81-րդ հոդվածներով նախատեսված վաղեմության ժամկետները համապատասխանաբար կրճատվում են կիսով չափ։ </w:t>
      </w:r>
    </w:p>
    <w:p w14:paraId="327891D8" w14:textId="3A1AE525" w:rsidR="000253B4" w:rsidRDefault="000253B4" w:rsidP="009F676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2" w:firstLine="567"/>
        <w:contextualSpacing/>
        <w:jc w:val="both"/>
        <w:rPr>
          <w:rFonts w:ascii="GHEA Mariam" w:eastAsia="GHEA Mariam" w:hAnsi="GHEA Mariam" w:cs="GHEA Mariam"/>
          <w:noProof/>
          <w:position w:val="-1"/>
          <w:bdr w:val="none" w:sz="0" w:space="0" w:color="auto"/>
          <w:lang w:val="hy-AM" w:eastAsia="ru-RU"/>
        </w:rPr>
      </w:pPr>
      <w:r>
        <w:rPr>
          <w:rFonts w:ascii="GHEA Mariam" w:eastAsia="GHEA Mariam" w:hAnsi="GHEA Mariam" w:cs="GHEA Mariam"/>
          <w:noProof/>
          <w:position w:val="-1"/>
          <w:bdr w:val="none" w:sz="0" w:space="0" w:color="auto"/>
          <w:lang w:val="hy-AM" w:eastAsia="ru-RU"/>
        </w:rPr>
        <w:t>Բողոքի հեղինակը փաստել է, որ հաշվի առնելով այն փաստական տվյալը, որ ենթադրյալ հանցանքը կատարվել է 2019 թվականի հոկտեմբերի 16-ին, որի ժամանակ լրացած չի եղել Հ</w:t>
      </w:r>
      <w:r>
        <w:rPr>
          <w:rFonts w:ascii="Cambria Math" w:eastAsia="GHEA Mariam" w:hAnsi="Cambria Math" w:cs="GHEA Mariam"/>
          <w:noProof/>
          <w:position w:val="-1"/>
          <w:bdr w:val="none" w:sz="0" w:space="0" w:color="auto"/>
          <w:lang w:val="hy-AM" w:eastAsia="ru-RU"/>
        </w:rPr>
        <w:t>․</w:t>
      </w:r>
      <w:r>
        <w:rPr>
          <w:rFonts w:ascii="GHEA Mariam" w:eastAsia="GHEA Mariam" w:hAnsi="GHEA Mariam" w:cs="GHEA Mariam"/>
          <w:noProof/>
          <w:position w:val="-1"/>
          <w:bdr w:val="none" w:sz="0" w:space="0" w:color="auto"/>
          <w:lang w:val="hy-AM" w:eastAsia="ru-RU"/>
        </w:rPr>
        <w:t>Գալստյանի 18 տարին, վերջինիս մեղսագրված՝ ՀՀ նախկին քրեական օրենսգրքի 316-րդ հոդվածի 2-րդ մասով նախատեսված արարքի վաղեմության ժամկետը կազմում է 5 տարի, որը լրացել է 2024 թվականի հոկտեմբերի 16-ին։</w:t>
      </w:r>
    </w:p>
    <w:p w14:paraId="07E95A86" w14:textId="6C3CEAAB" w:rsidR="00877909" w:rsidRDefault="00F02B49" w:rsidP="009F676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2" w:firstLine="567"/>
        <w:contextualSpacing/>
        <w:jc w:val="both"/>
        <w:rPr>
          <w:rFonts w:ascii="GHEA Mariam" w:hAnsi="GHEA Mariam" w:cstheme="minorHAnsi"/>
          <w:iCs/>
          <w:noProof/>
          <w:shd w:val="clear" w:color="auto" w:fill="FFFFFF"/>
          <w:lang w:val="hy-AM"/>
        </w:rPr>
      </w:pPr>
      <w:r w:rsidRPr="000B4273">
        <w:rPr>
          <w:rFonts w:ascii="GHEA Mariam" w:hAnsi="GHEA Mariam" w:cstheme="minorHAnsi"/>
          <w:iCs/>
          <w:noProof/>
          <w:shd w:val="clear" w:color="auto" w:fill="FFFFFF"/>
          <w:lang w:val="hy-AM"/>
        </w:rPr>
        <w:t xml:space="preserve">Բացի այդ, </w:t>
      </w:r>
      <w:r w:rsidR="004837FD" w:rsidRPr="000B4273">
        <w:rPr>
          <w:rFonts w:ascii="GHEA Mariam" w:hAnsi="GHEA Mariam" w:cstheme="minorHAnsi"/>
          <w:iCs/>
          <w:noProof/>
          <w:shd w:val="clear" w:color="auto" w:fill="FFFFFF"/>
          <w:lang w:val="hy-AM"/>
        </w:rPr>
        <w:t xml:space="preserve">բողոքաբերը նշել է, որ </w:t>
      </w:r>
      <w:r w:rsidR="00877909">
        <w:rPr>
          <w:rFonts w:ascii="GHEA Mariam" w:hAnsi="GHEA Mariam" w:cstheme="minorHAnsi"/>
          <w:iCs/>
          <w:noProof/>
          <w:shd w:val="clear" w:color="auto" w:fill="FFFFFF"/>
          <w:lang w:val="hy-AM"/>
        </w:rPr>
        <w:t xml:space="preserve">չնայած այն հանգամանքին, որ </w:t>
      </w:r>
      <w:r w:rsidRPr="000B4273">
        <w:rPr>
          <w:rFonts w:ascii="GHEA Mariam" w:hAnsi="GHEA Mariam" w:cstheme="minorHAnsi"/>
          <w:iCs/>
          <w:noProof/>
          <w:shd w:val="clear" w:color="auto" w:fill="FFFFFF"/>
          <w:lang w:val="hy-AM"/>
        </w:rPr>
        <w:t>ստորադաս դատարան</w:t>
      </w:r>
      <w:r w:rsidR="00877909">
        <w:rPr>
          <w:rFonts w:ascii="GHEA Mariam" w:hAnsi="GHEA Mariam" w:cstheme="minorHAnsi"/>
          <w:iCs/>
          <w:noProof/>
          <w:shd w:val="clear" w:color="auto" w:fill="FFFFFF"/>
          <w:lang w:val="hy-AM"/>
        </w:rPr>
        <w:t>ի որոշումը կայացնելու պահի դրությամբ մեղադրյալ Հ</w:t>
      </w:r>
      <w:r w:rsidR="00877909">
        <w:rPr>
          <w:rFonts w:ascii="Cambria Math" w:hAnsi="Cambria Math" w:cstheme="minorHAnsi"/>
          <w:iCs/>
          <w:noProof/>
          <w:shd w:val="clear" w:color="auto" w:fill="FFFFFF"/>
          <w:lang w:val="hy-AM"/>
        </w:rPr>
        <w:t>․</w:t>
      </w:r>
      <w:r w:rsidR="00877909">
        <w:rPr>
          <w:rFonts w:ascii="GHEA Mariam" w:hAnsi="GHEA Mariam" w:cstheme="minorHAnsi"/>
          <w:iCs/>
          <w:noProof/>
          <w:shd w:val="clear" w:color="auto" w:fill="FFFFFF"/>
          <w:lang w:val="hy-AM"/>
        </w:rPr>
        <w:t>Գալստյանին՝ ՀՀ նախկին քրեական օրենսգրքի 316-րդ հոդվածի 2-րդ մասով մեղսագրված արարքի կատարման համար քրեական պատասխանատվությունից ազատելու վաղեմության ժամկետը</w:t>
      </w:r>
      <w:r w:rsidR="00776B65">
        <w:rPr>
          <w:rFonts w:ascii="GHEA Mariam" w:hAnsi="GHEA Mariam" w:cstheme="minorHAnsi"/>
          <w:iCs/>
          <w:noProof/>
          <w:shd w:val="clear" w:color="auto" w:fill="FFFFFF"/>
          <w:lang w:val="hy-AM"/>
        </w:rPr>
        <w:t xml:space="preserve"> </w:t>
      </w:r>
      <w:r w:rsidR="00877909">
        <w:rPr>
          <w:rFonts w:ascii="GHEA Mariam" w:hAnsi="GHEA Mariam" w:cstheme="minorHAnsi"/>
          <w:iCs/>
          <w:noProof/>
          <w:shd w:val="clear" w:color="auto" w:fill="FFFFFF"/>
          <w:lang w:val="hy-AM"/>
        </w:rPr>
        <w:t>դեռ լ</w:t>
      </w:r>
      <w:r w:rsidR="00B42D1A">
        <w:rPr>
          <w:rFonts w:ascii="GHEA Mariam" w:hAnsi="GHEA Mariam" w:cstheme="minorHAnsi"/>
          <w:iCs/>
          <w:noProof/>
          <w:shd w:val="clear" w:color="auto" w:fill="FFFFFF"/>
          <w:lang w:val="hy-AM"/>
        </w:rPr>
        <w:t>ր</w:t>
      </w:r>
      <w:r w:rsidR="00877909">
        <w:rPr>
          <w:rFonts w:ascii="GHEA Mariam" w:hAnsi="GHEA Mariam" w:cstheme="minorHAnsi"/>
          <w:iCs/>
          <w:noProof/>
          <w:shd w:val="clear" w:color="auto" w:fill="FFFFFF"/>
          <w:lang w:val="hy-AM"/>
        </w:rPr>
        <w:t>ացած չի եղել, այնուամենայնիվ բողոքարկվող դատականի ակտի շրջանակներում, ՀՀ նախկին քրեական օրենսգրքի 95-րդ հոդվածով նախատեսված նորմին և դրա կիրառման հ</w:t>
      </w:r>
      <w:r w:rsidR="00EA77C8">
        <w:rPr>
          <w:rFonts w:ascii="GHEA Mariam" w:hAnsi="GHEA Mariam" w:cstheme="minorHAnsi"/>
          <w:iCs/>
          <w:noProof/>
          <w:shd w:val="clear" w:color="auto" w:fill="FFFFFF"/>
          <w:lang w:val="hy-AM"/>
        </w:rPr>
        <w:t>ն</w:t>
      </w:r>
      <w:r w:rsidR="00877909">
        <w:rPr>
          <w:rFonts w:ascii="GHEA Mariam" w:hAnsi="GHEA Mariam" w:cstheme="minorHAnsi"/>
          <w:iCs/>
          <w:noProof/>
          <w:shd w:val="clear" w:color="auto" w:fill="FFFFFF"/>
          <w:lang w:val="hy-AM"/>
        </w:rPr>
        <w:t>արավորության մասով՝ Վերաքննիչ դատարանի կողմից որևէ անդրադարձ չի կատարվել։</w:t>
      </w:r>
    </w:p>
    <w:p w14:paraId="48A6D77A" w14:textId="27658F28" w:rsidR="000B4273" w:rsidRDefault="000B4290" w:rsidP="009F676B">
      <w:pPr>
        <w:spacing w:line="360" w:lineRule="auto"/>
        <w:ind w:right="-2" w:firstLine="567"/>
        <w:jc w:val="both"/>
        <w:rPr>
          <w:rFonts w:ascii="GHEA Mariam" w:hAnsi="GHEA Mariam" w:cs="Arial Unicode MS"/>
          <w:noProof/>
          <w:lang w:val="hy-AM" w:eastAsia="ru-RU"/>
        </w:rPr>
      </w:pPr>
      <w:r w:rsidRPr="000B4273">
        <w:rPr>
          <w:rFonts w:ascii="GHEA Mariam" w:hAnsi="GHEA Mariam" w:cs="Arial Unicode MS"/>
          <w:noProof/>
          <w:lang w:val="hy-AM" w:eastAsia="ru-RU"/>
        </w:rPr>
        <w:t>6</w:t>
      </w:r>
      <w:r w:rsidR="002E7701" w:rsidRPr="000B4273">
        <w:rPr>
          <w:rFonts w:ascii="GHEA Mariam" w:hAnsi="GHEA Mariam" w:cs="Arial Unicode MS"/>
          <w:noProof/>
          <w:lang w:val="hy-AM" w:eastAsia="ru-RU"/>
        </w:rPr>
        <w:t xml:space="preserve">. Վերոշարադրյալի հիման վրա, բողոքաբերը խնդրել </w:t>
      </w:r>
      <w:r w:rsidR="006E6F2D" w:rsidRPr="000B4273">
        <w:rPr>
          <w:rFonts w:ascii="GHEA Mariam" w:hAnsi="GHEA Mariam" w:cs="Arial Unicode MS"/>
          <w:noProof/>
          <w:lang w:val="hy-AM" w:eastAsia="ru-RU"/>
        </w:rPr>
        <w:t>է</w:t>
      </w:r>
      <w:r w:rsidR="002E7701" w:rsidRPr="000B4273">
        <w:rPr>
          <w:rFonts w:ascii="GHEA Mariam" w:hAnsi="GHEA Mariam" w:cs="Arial Unicode MS"/>
          <w:noProof/>
          <w:lang w:val="hy-AM" w:eastAsia="ru-RU"/>
        </w:rPr>
        <w:t xml:space="preserve"> </w:t>
      </w:r>
      <w:r w:rsidRPr="000B4273">
        <w:rPr>
          <w:rFonts w:ascii="GHEA Mariam" w:hAnsi="GHEA Mariam" w:cs="Arial Unicode MS"/>
          <w:noProof/>
          <w:lang w:val="hy-AM" w:eastAsia="ru-RU"/>
        </w:rPr>
        <w:t>Վերաքննիչ դատարանի՝ 202</w:t>
      </w:r>
      <w:r w:rsidR="006C60A3">
        <w:rPr>
          <w:rFonts w:ascii="GHEA Mariam" w:hAnsi="GHEA Mariam" w:cs="Arial Unicode MS"/>
          <w:noProof/>
          <w:lang w:val="hy-AM" w:eastAsia="ru-RU"/>
        </w:rPr>
        <w:t xml:space="preserve">4 </w:t>
      </w:r>
      <w:r w:rsidRPr="000B4273">
        <w:rPr>
          <w:rFonts w:ascii="GHEA Mariam" w:hAnsi="GHEA Mariam" w:cs="Arial Unicode MS"/>
          <w:noProof/>
          <w:lang w:val="hy-AM" w:eastAsia="ru-RU"/>
        </w:rPr>
        <w:t xml:space="preserve">թվականի </w:t>
      </w:r>
      <w:r w:rsidR="006C60A3">
        <w:rPr>
          <w:rFonts w:ascii="GHEA Mariam" w:hAnsi="GHEA Mariam" w:cs="Arial Unicode MS"/>
          <w:noProof/>
          <w:lang w:val="hy-AM" w:eastAsia="ru-RU"/>
        </w:rPr>
        <w:t>սեպտեմբերի 3</w:t>
      </w:r>
      <w:r w:rsidRPr="000B4273">
        <w:rPr>
          <w:rFonts w:ascii="GHEA Mariam" w:hAnsi="GHEA Mariam" w:cs="Arial Unicode MS"/>
          <w:noProof/>
          <w:lang w:val="hy-AM" w:eastAsia="ru-RU"/>
        </w:rPr>
        <w:t xml:space="preserve">-ի որոշումը </w:t>
      </w:r>
      <w:r w:rsidR="006E6F2D" w:rsidRPr="000B4273">
        <w:rPr>
          <w:rFonts w:ascii="GHEA Mariam" w:hAnsi="GHEA Mariam" w:cs="Arial Unicode MS"/>
          <w:noProof/>
          <w:lang w:val="hy-AM" w:eastAsia="ru-RU"/>
        </w:rPr>
        <w:t xml:space="preserve">բեկանել և </w:t>
      </w:r>
      <w:r w:rsidR="006C60A3">
        <w:rPr>
          <w:rFonts w:ascii="GHEA Mariam" w:hAnsi="GHEA Mariam" w:cs="Arial Unicode MS"/>
          <w:noProof/>
          <w:lang w:val="hy-AM" w:eastAsia="ru-RU"/>
        </w:rPr>
        <w:t>կայացնել դրան փոխարինող դատական ակտ՝ Հ</w:t>
      </w:r>
      <w:r w:rsidR="006C60A3">
        <w:rPr>
          <w:rFonts w:ascii="Cambria Math" w:hAnsi="Cambria Math" w:cs="Arial Unicode MS"/>
          <w:noProof/>
          <w:lang w:val="hy-AM" w:eastAsia="ru-RU"/>
        </w:rPr>
        <w:t>․</w:t>
      </w:r>
      <w:r w:rsidR="006C60A3">
        <w:rPr>
          <w:rFonts w:ascii="GHEA Mariam" w:hAnsi="GHEA Mariam" w:cs="Arial Unicode MS"/>
          <w:noProof/>
          <w:lang w:val="hy-AM" w:eastAsia="ru-RU"/>
        </w:rPr>
        <w:t>Գալստյանի նկատմամբ ՀՀ նախկին քրեական օրենսգրքի 316-րդ հոդվածի 2-րդ մասով</w:t>
      </w:r>
      <w:r w:rsidR="006C60A3" w:rsidRPr="006C60A3">
        <w:rPr>
          <w:rFonts w:ascii="GHEA Mariam" w:hAnsi="GHEA Mariam" w:cs="Arial Unicode MS"/>
          <w:noProof/>
          <w:lang w:val="hy-AM" w:eastAsia="ru-RU"/>
        </w:rPr>
        <w:t xml:space="preserve"> (</w:t>
      </w:r>
      <w:r w:rsidR="006C60A3">
        <w:rPr>
          <w:rFonts w:ascii="GHEA Mariam" w:hAnsi="GHEA Mariam" w:cs="Arial Unicode MS"/>
          <w:noProof/>
          <w:lang w:val="hy-AM" w:eastAsia="ru-RU"/>
        </w:rPr>
        <w:t>համապատասխանում է՝ ՀՀ գործող քրեական օրենսգրքի 452-րդ հոդվածի 3-րդ մասով նախատեսված արարքին</w:t>
      </w:r>
      <w:r w:rsidR="006C60A3" w:rsidRPr="006C60A3">
        <w:rPr>
          <w:rFonts w:ascii="GHEA Mariam" w:hAnsi="GHEA Mariam" w:cs="Arial Unicode MS"/>
          <w:noProof/>
          <w:lang w:val="hy-AM" w:eastAsia="ru-RU"/>
        </w:rPr>
        <w:t>)</w:t>
      </w:r>
      <w:r w:rsidR="006C60A3">
        <w:rPr>
          <w:rFonts w:ascii="GHEA Mariam" w:hAnsi="GHEA Mariam" w:cs="Arial Unicode MS"/>
          <w:noProof/>
          <w:lang w:val="hy-AM" w:eastAsia="ru-RU"/>
        </w:rPr>
        <w:t xml:space="preserve"> նախատեսված արարքի կատարման մասով քրեական հետապնդումը դադարեցնել՝ քրեական պատասխանատվության ենթարկելու վաղեմության ժամկետն անցած լինելու հիմքով։</w:t>
      </w:r>
    </w:p>
    <w:p w14:paraId="1BF075C4" w14:textId="77777777" w:rsidR="006C60A3" w:rsidRPr="006C60A3" w:rsidRDefault="006C60A3" w:rsidP="009F676B">
      <w:pPr>
        <w:spacing w:line="360" w:lineRule="auto"/>
        <w:ind w:right="-2" w:firstLine="567"/>
        <w:jc w:val="both"/>
        <w:rPr>
          <w:rFonts w:ascii="GHEA Mariam" w:hAnsi="GHEA Mariam"/>
          <w:iCs/>
          <w:noProof/>
          <w:lang w:val="hy-AM"/>
        </w:rPr>
      </w:pPr>
    </w:p>
    <w:p w14:paraId="7038B267" w14:textId="6924ED0C" w:rsidR="00C04D6C" w:rsidRPr="000B4273" w:rsidRDefault="00C04D6C" w:rsidP="009F676B">
      <w:pPr>
        <w:pStyle w:val="BodyA"/>
        <w:spacing w:line="360" w:lineRule="auto"/>
        <w:ind w:right="-2" w:firstLine="567"/>
        <w:jc w:val="both"/>
        <w:rPr>
          <w:b/>
          <w:bCs/>
          <w:noProof/>
          <w:color w:val="auto"/>
          <w:sz w:val="24"/>
          <w:szCs w:val="24"/>
          <w:u w:val="single"/>
          <w:lang w:val="hy-AM"/>
        </w:rPr>
      </w:pPr>
      <w:r w:rsidRPr="000B4273">
        <w:rPr>
          <w:b/>
          <w:bCs/>
          <w:noProof/>
          <w:color w:val="auto"/>
          <w:sz w:val="24"/>
          <w:szCs w:val="24"/>
          <w:u w:val="single"/>
          <w:lang w:val="hy-AM"/>
        </w:rPr>
        <w:t>Վճռաբեկ բողոքի քննության համար էական նշանակություն ունեցող փաստական հանգամանքները.</w:t>
      </w:r>
    </w:p>
    <w:p w14:paraId="66899BC8" w14:textId="38C76ADA" w:rsidR="00461445" w:rsidRPr="00627D1B" w:rsidRDefault="000B4290" w:rsidP="009F676B">
      <w:pPr>
        <w:spacing w:line="360" w:lineRule="auto"/>
        <w:ind w:right="-2" w:firstLine="567"/>
        <w:contextualSpacing/>
        <w:jc w:val="both"/>
        <w:rPr>
          <w:rFonts w:ascii="GHEA Mariam" w:hAnsi="GHEA Mariam"/>
          <w:i/>
          <w:iCs/>
          <w:noProof/>
          <w:lang w:val="hy-AM"/>
        </w:rPr>
      </w:pPr>
      <w:r w:rsidRPr="00627D1B">
        <w:rPr>
          <w:rFonts w:ascii="GHEA Mariam" w:hAnsi="GHEA Mariam"/>
          <w:noProof/>
          <w:lang w:val="hy-AM"/>
        </w:rPr>
        <w:t>7</w:t>
      </w:r>
      <w:r w:rsidR="00A713F6" w:rsidRPr="00627D1B">
        <w:rPr>
          <w:rFonts w:ascii="GHEA Mariam" w:hAnsi="GHEA Mariam"/>
          <w:noProof/>
          <w:lang w:val="hy-AM"/>
        </w:rPr>
        <w:t>.</w:t>
      </w:r>
      <w:r w:rsidR="004508C3" w:rsidRPr="00627D1B">
        <w:rPr>
          <w:rFonts w:ascii="GHEA Mariam" w:hAnsi="GHEA Mariam"/>
          <w:noProof/>
          <w:lang w:val="hy-AM"/>
        </w:rPr>
        <w:t xml:space="preserve"> </w:t>
      </w:r>
      <w:r w:rsidR="0011713B" w:rsidRPr="00627D1B">
        <w:rPr>
          <w:rFonts w:ascii="GHEA Mariam" w:eastAsia="Times New Roman" w:hAnsi="GHEA Mariam"/>
          <w:noProof/>
          <w:lang w:val="hy-AM"/>
        </w:rPr>
        <w:t>Հրաչ</w:t>
      </w:r>
      <w:r w:rsidR="002723B4" w:rsidRPr="00627D1B">
        <w:rPr>
          <w:rFonts w:ascii="GHEA Mariam" w:eastAsia="Times New Roman" w:hAnsi="GHEA Mariam"/>
          <w:noProof/>
          <w:lang w:val="hy-AM"/>
        </w:rPr>
        <w:t xml:space="preserve"> </w:t>
      </w:r>
      <w:r w:rsidR="0011713B" w:rsidRPr="00627D1B">
        <w:rPr>
          <w:rFonts w:ascii="GHEA Mariam" w:eastAsia="Times New Roman" w:hAnsi="GHEA Mariam"/>
          <w:noProof/>
          <w:lang w:val="hy-AM"/>
        </w:rPr>
        <w:t>Գալստյանին</w:t>
      </w:r>
      <w:r w:rsidR="002723B4" w:rsidRPr="00627D1B">
        <w:rPr>
          <w:rFonts w:ascii="GHEA Mariam" w:hAnsi="GHEA Mariam"/>
          <w:noProof/>
          <w:sz w:val="20"/>
          <w:szCs w:val="20"/>
          <w:shd w:val="clear" w:color="auto" w:fill="FFFFFF"/>
          <w:lang w:val="hy-AM"/>
        </w:rPr>
        <w:t xml:space="preserve"> </w:t>
      </w:r>
      <w:r w:rsidR="004508C3" w:rsidRPr="00627D1B">
        <w:rPr>
          <w:rFonts w:ascii="GHEA Mariam" w:hAnsi="GHEA Mariam"/>
          <w:noProof/>
          <w:shd w:val="clear" w:color="auto" w:fill="FFFFFF"/>
          <w:lang w:val="hy-AM"/>
        </w:rPr>
        <w:t xml:space="preserve">ՀՀ </w:t>
      </w:r>
      <w:r w:rsidR="0011713B" w:rsidRPr="00627D1B">
        <w:rPr>
          <w:rFonts w:ascii="GHEA Mariam" w:hAnsi="GHEA Mariam"/>
          <w:noProof/>
          <w:shd w:val="clear" w:color="auto" w:fill="FFFFFF"/>
          <w:lang w:val="hy-AM"/>
        </w:rPr>
        <w:t xml:space="preserve">նախկին </w:t>
      </w:r>
      <w:r w:rsidR="004508C3" w:rsidRPr="00627D1B">
        <w:rPr>
          <w:rFonts w:ascii="GHEA Mariam" w:hAnsi="GHEA Mariam"/>
          <w:noProof/>
          <w:shd w:val="clear" w:color="auto" w:fill="FFFFFF"/>
          <w:lang w:val="hy-AM"/>
        </w:rPr>
        <w:t>քրեական օրենսգրքի</w:t>
      </w:r>
      <w:r w:rsidR="00461445" w:rsidRPr="00627D1B">
        <w:rPr>
          <w:rFonts w:ascii="GHEA Mariam" w:hAnsi="GHEA Mariam"/>
          <w:noProof/>
          <w:shd w:val="clear" w:color="auto" w:fill="FFFFFF"/>
          <w:lang w:val="hy-AM"/>
        </w:rPr>
        <w:t xml:space="preserve"> 104-րդ հոդվածի 2-րդ մասի 2-րդ կետով, 238-րդ հոդվածի 3-րդ մասի 2-րդ կետով և </w:t>
      </w:r>
      <w:r w:rsidR="008D3ED2" w:rsidRPr="00627D1B">
        <w:rPr>
          <w:rFonts w:ascii="GHEA Mariam" w:eastAsia="Times New Roman" w:hAnsi="GHEA Mariam"/>
          <w:noProof/>
          <w:lang w:val="hy-AM"/>
        </w:rPr>
        <w:t>316</w:t>
      </w:r>
      <w:r w:rsidR="002723B4" w:rsidRPr="00627D1B">
        <w:rPr>
          <w:rFonts w:ascii="GHEA Mariam" w:eastAsia="Times New Roman" w:hAnsi="GHEA Mariam"/>
          <w:noProof/>
          <w:lang w:val="hy-AM"/>
        </w:rPr>
        <w:t xml:space="preserve">-րդ հոդվածի 2-րդ </w:t>
      </w:r>
      <w:r w:rsidR="002723B4" w:rsidRPr="00627D1B">
        <w:rPr>
          <w:rFonts w:ascii="GHEA Mariam" w:eastAsia="Times New Roman" w:hAnsi="GHEA Mariam"/>
          <w:noProof/>
          <w:lang w:val="hy-AM"/>
        </w:rPr>
        <w:lastRenderedPageBreak/>
        <w:t>մասով</w:t>
      </w:r>
      <w:r w:rsidR="004508C3" w:rsidRPr="00627D1B">
        <w:rPr>
          <w:rFonts w:ascii="GHEA Mariam" w:eastAsia="Times New Roman" w:hAnsi="GHEA Mariam"/>
          <w:noProof/>
          <w:lang w:val="hy-AM"/>
        </w:rPr>
        <w:t xml:space="preserve"> մեղադրանք է առաջադրվել այն բանի համար, որ</w:t>
      </w:r>
      <w:r w:rsidR="00A713F6" w:rsidRPr="00627D1B">
        <w:rPr>
          <w:rFonts w:ascii="GHEA Mariam" w:hAnsi="GHEA Mariam"/>
          <w:noProof/>
          <w:lang w:val="hy-AM"/>
        </w:rPr>
        <w:t xml:space="preserve"> </w:t>
      </w:r>
      <w:r w:rsidR="004508C3" w:rsidRPr="00627D1B">
        <w:rPr>
          <w:rFonts w:ascii="GHEA Mariam" w:hAnsi="GHEA Mariam"/>
          <w:i/>
          <w:iCs/>
          <w:noProof/>
          <w:lang w:val="hy-AM"/>
        </w:rPr>
        <w:t>«</w:t>
      </w:r>
      <w:r w:rsidR="00C04D6C" w:rsidRPr="00627D1B">
        <w:rPr>
          <w:rFonts w:ascii="GHEA Mariam" w:hAnsi="GHEA Mariam"/>
          <w:i/>
          <w:iCs/>
          <w:noProof/>
          <w:lang w:val="hy-AM"/>
        </w:rPr>
        <w:t>(…)</w:t>
      </w:r>
      <w:r w:rsidR="00157A9D" w:rsidRPr="00627D1B">
        <w:rPr>
          <w:rFonts w:ascii="GHEA Mariam" w:hAnsi="GHEA Mariam"/>
          <w:i/>
          <w:iCs/>
          <w:noProof/>
          <w:lang w:val="hy-AM"/>
        </w:rPr>
        <w:t xml:space="preserve"> </w:t>
      </w:r>
      <w:r w:rsidR="008D3ED2" w:rsidRPr="00627D1B">
        <w:rPr>
          <w:rFonts w:ascii="GHEA Mariam" w:hAnsi="GHEA Mariam"/>
          <w:i/>
          <w:iCs/>
          <w:noProof/>
          <w:lang w:val="hy-AM"/>
        </w:rPr>
        <w:t>[Նա]</w:t>
      </w:r>
      <w:r w:rsidR="004508C3" w:rsidRPr="00627D1B">
        <w:rPr>
          <w:rFonts w:ascii="GHEA Mariam" w:hAnsi="GHEA Mariam"/>
          <w:i/>
          <w:iCs/>
          <w:noProof/>
          <w:lang w:val="hy-AM"/>
        </w:rPr>
        <w:t xml:space="preserve">, </w:t>
      </w:r>
      <w:r w:rsidR="00461445" w:rsidRPr="00627D1B">
        <w:rPr>
          <w:rFonts w:ascii="GHEA Mariam" w:hAnsi="GHEA Mariam"/>
          <w:i/>
          <w:iCs/>
          <w:noProof/>
          <w:lang w:val="hy-AM"/>
        </w:rPr>
        <w:t>2019 թվականի հոկտեմբերի 16-ին՝ ժամը 03։40-ի սահմաններում Երևան քաղաքի Ազատության պողոտայի և Բաբայան փողոցի խաչմերուկում, եղբոր՝ Ս</w:t>
      </w:r>
      <w:r w:rsidR="00F209BE">
        <w:rPr>
          <w:rFonts w:ascii="Cambria Math" w:hAnsi="Cambria Math"/>
          <w:i/>
          <w:iCs/>
          <w:noProof/>
          <w:lang w:val="hy-AM"/>
        </w:rPr>
        <w:t>․</w:t>
      </w:r>
      <w:r w:rsidR="00461445" w:rsidRPr="00627D1B">
        <w:rPr>
          <w:rFonts w:ascii="GHEA Mariam" w:hAnsi="GHEA Mariam"/>
          <w:i/>
          <w:iCs/>
          <w:noProof/>
          <w:lang w:val="hy-AM"/>
        </w:rPr>
        <w:t>Գ</w:t>
      </w:r>
      <w:r w:rsidR="00F209BE">
        <w:rPr>
          <w:rFonts w:ascii="Cambria Math" w:hAnsi="Cambria Math"/>
          <w:i/>
          <w:iCs/>
          <w:noProof/>
          <w:lang w:val="hy-AM"/>
        </w:rPr>
        <w:t>․</w:t>
      </w:r>
      <w:r w:rsidR="00F209BE">
        <w:rPr>
          <w:rFonts w:ascii="GHEA Mariam" w:hAnsi="GHEA Mariam"/>
          <w:i/>
          <w:iCs/>
          <w:noProof/>
          <w:lang w:val="hy-AM"/>
        </w:rPr>
        <w:t>-</w:t>
      </w:r>
      <w:r w:rsidR="00461445" w:rsidRPr="00627D1B">
        <w:rPr>
          <w:rFonts w:ascii="GHEA Mariam" w:hAnsi="GHEA Mariam"/>
          <w:i/>
          <w:iCs/>
          <w:noProof/>
          <w:lang w:val="hy-AM"/>
        </w:rPr>
        <w:t xml:space="preserve">ի հետ, նկատել են ՀՀ ոստիկանության ծառայողական՝ </w:t>
      </w:r>
      <w:r w:rsidR="00627D1B" w:rsidRPr="00627D1B">
        <w:rPr>
          <w:rFonts w:ascii="GHEA Mariam" w:hAnsi="GHEA Mariam"/>
          <w:i/>
          <w:iCs/>
          <w:noProof/>
          <w:lang w:val="hy-AM"/>
        </w:rPr>
        <w:t>«</w:t>
      </w:r>
      <w:r w:rsidR="00461445" w:rsidRPr="00627D1B">
        <w:rPr>
          <w:rFonts w:ascii="GHEA Mariam" w:hAnsi="GHEA Mariam"/>
          <w:i/>
          <w:iCs/>
          <w:noProof/>
          <w:lang w:val="hy-AM"/>
        </w:rPr>
        <w:t>Սամանդ</w:t>
      </w:r>
      <w:r w:rsidR="00627D1B" w:rsidRPr="00627D1B">
        <w:rPr>
          <w:rFonts w:ascii="GHEA Mariam" w:hAnsi="GHEA Mariam"/>
          <w:i/>
          <w:iCs/>
          <w:noProof/>
          <w:lang w:val="hy-AM"/>
        </w:rPr>
        <w:t>»</w:t>
      </w:r>
      <w:r w:rsidR="00461445" w:rsidRPr="00627D1B">
        <w:rPr>
          <w:rFonts w:ascii="GHEA Mariam" w:hAnsi="GHEA Mariam"/>
          <w:i/>
          <w:iCs/>
          <w:noProof/>
          <w:lang w:val="hy-AM"/>
        </w:rPr>
        <w:t xml:space="preserve"> մակնիշի, </w:t>
      </w:r>
      <w:r w:rsidR="00627D1B" w:rsidRPr="00627D1B">
        <w:rPr>
          <w:rFonts w:ascii="GHEA Mariam" w:hAnsi="GHEA Mariam"/>
          <w:i/>
          <w:iCs/>
          <w:noProof/>
          <w:lang w:val="hy-AM"/>
        </w:rPr>
        <w:t>«</w:t>
      </w:r>
      <w:r w:rsidR="00FD083B">
        <w:rPr>
          <w:rFonts w:ascii="GHEA Mariam" w:hAnsi="GHEA Mariam"/>
          <w:i/>
          <w:iCs/>
          <w:noProof/>
          <w:lang w:val="hy-AM"/>
        </w:rPr>
        <w:t>***</w:t>
      </w:r>
      <w:r w:rsidR="00461445" w:rsidRPr="00627D1B">
        <w:rPr>
          <w:rFonts w:ascii="GHEA Mariam" w:hAnsi="GHEA Mariam"/>
          <w:i/>
          <w:iCs/>
          <w:noProof/>
          <w:lang w:val="hy-AM"/>
        </w:rPr>
        <w:t xml:space="preserve"> </w:t>
      </w:r>
      <w:r w:rsidR="00FD083B">
        <w:rPr>
          <w:rFonts w:ascii="GHEA Mariam" w:hAnsi="GHEA Mariam"/>
          <w:i/>
          <w:iCs/>
          <w:noProof/>
          <w:lang w:val="hy-AM"/>
        </w:rPr>
        <w:t>**</w:t>
      </w:r>
      <w:r w:rsidR="00461445" w:rsidRPr="00627D1B">
        <w:rPr>
          <w:rFonts w:ascii="GHEA Mariam" w:hAnsi="GHEA Mariam"/>
          <w:i/>
          <w:iCs/>
          <w:noProof/>
          <w:lang w:val="hy-AM"/>
        </w:rPr>
        <w:t xml:space="preserve"> </w:t>
      </w:r>
      <w:r w:rsidR="00FD083B">
        <w:rPr>
          <w:rFonts w:ascii="GHEA Mariam" w:hAnsi="GHEA Mariam"/>
          <w:i/>
          <w:iCs/>
          <w:noProof/>
          <w:lang w:val="hy-AM"/>
        </w:rPr>
        <w:t>**</w:t>
      </w:r>
      <w:r w:rsidR="00627D1B" w:rsidRPr="00627D1B">
        <w:rPr>
          <w:rFonts w:ascii="GHEA Mariam" w:hAnsi="GHEA Mariam"/>
          <w:i/>
          <w:iCs/>
          <w:noProof/>
          <w:lang w:val="hy-AM"/>
        </w:rPr>
        <w:t xml:space="preserve">» </w:t>
      </w:r>
      <w:r w:rsidR="00461445" w:rsidRPr="00627D1B">
        <w:rPr>
          <w:rFonts w:ascii="GHEA Mariam" w:hAnsi="GHEA Mariam"/>
          <w:i/>
          <w:iCs/>
          <w:noProof/>
          <w:lang w:val="hy-AM"/>
        </w:rPr>
        <w:t>հաշվառման համարանիշի ավտոմեքենայով իրենց ծառայողական պարտականությունները կատարող՝ ՀՀ ոստիկանության ծառայողներ Տ</w:t>
      </w:r>
      <w:r w:rsidR="00F209BE">
        <w:rPr>
          <w:rFonts w:ascii="Cambria Math" w:hAnsi="Cambria Math"/>
          <w:i/>
          <w:iCs/>
          <w:noProof/>
          <w:lang w:val="hy-AM"/>
        </w:rPr>
        <w:t>․</w:t>
      </w:r>
      <w:r w:rsidR="00461445" w:rsidRPr="00627D1B">
        <w:rPr>
          <w:rFonts w:ascii="GHEA Mariam" w:hAnsi="GHEA Mariam"/>
          <w:i/>
          <w:iCs/>
          <w:noProof/>
          <w:lang w:val="hy-AM"/>
        </w:rPr>
        <w:t>Ա</w:t>
      </w:r>
      <w:r w:rsidR="00F209BE">
        <w:rPr>
          <w:rFonts w:ascii="Cambria Math" w:hAnsi="Cambria Math"/>
          <w:i/>
          <w:iCs/>
          <w:noProof/>
          <w:lang w:val="hy-AM"/>
        </w:rPr>
        <w:t>․-</w:t>
      </w:r>
      <w:r w:rsidR="00461445" w:rsidRPr="00627D1B">
        <w:rPr>
          <w:rFonts w:ascii="GHEA Mariam" w:hAnsi="GHEA Mariam"/>
          <w:i/>
          <w:iCs/>
          <w:noProof/>
          <w:lang w:val="hy-AM"/>
        </w:rPr>
        <w:t>ին և Ա</w:t>
      </w:r>
      <w:r w:rsidR="00F209BE">
        <w:rPr>
          <w:rFonts w:ascii="Cambria Math" w:hAnsi="Cambria Math"/>
          <w:i/>
          <w:iCs/>
          <w:noProof/>
          <w:lang w:val="hy-AM"/>
        </w:rPr>
        <w:t>․</w:t>
      </w:r>
      <w:r w:rsidR="00461445" w:rsidRPr="00627D1B">
        <w:rPr>
          <w:rFonts w:ascii="GHEA Mariam" w:hAnsi="GHEA Mariam"/>
          <w:i/>
          <w:iCs/>
          <w:noProof/>
          <w:lang w:val="hy-AM"/>
        </w:rPr>
        <w:t>Հ</w:t>
      </w:r>
      <w:r w:rsidR="00F209BE">
        <w:rPr>
          <w:rFonts w:ascii="Cambria Math" w:hAnsi="Cambria Math"/>
          <w:i/>
          <w:iCs/>
          <w:noProof/>
          <w:lang w:val="hy-AM"/>
        </w:rPr>
        <w:t>․-</w:t>
      </w:r>
      <w:r w:rsidR="00461445" w:rsidRPr="00627D1B">
        <w:rPr>
          <w:rFonts w:ascii="GHEA Mariam" w:hAnsi="GHEA Mariam"/>
          <w:i/>
          <w:iCs/>
          <w:noProof/>
          <w:lang w:val="hy-AM"/>
        </w:rPr>
        <w:t>ին, և հասկանալով, որ հանցանքը բացահայտվելու է ու չենթարկվելով իշխանության հիշյալ ներկայացուցիչների կողմից իրենց հասցեին հնչեցված՝ կանգնելու և ինքնությունները հայտնելու օրինական պահանջներին՝ դիմել են փախուստի, որի պատճառով նշված երկու ոստիկանների մոտ նրանց վարքագիծը կասկածելի է թվացել և ոստիկանները հետապնդել են նրանց:</w:t>
      </w:r>
    </w:p>
    <w:p w14:paraId="482A2757" w14:textId="09F3CF87" w:rsidR="00461445" w:rsidRPr="00627D1B" w:rsidRDefault="00461445" w:rsidP="009F676B">
      <w:pPr>
        <w:spacing w:line="360" w:lineRule="auto"/>
        <w:ind w:right="-2" w:firstLine="567"/>
        <w:contextualSpacing/>
        <w:jc w:val="both"/>
        <w:rPr>
          <w:rFonts w:ascii="GHEA Mariam" w:hAnsi="GHEA Mariam"/>
          <w:i/>
          <w:iCs/>
          <w:noProof/>
          <w:lang w:val="hy-AM"/>
        </w:rPr>
      </w:pPr>
      <w:r w:rsidRPr="00627D1B">
        <w:rPr>
          <w:rFonts w:ascii="GHEA Mariam" w:hAnsi="GHEA Mariam"/>
          <w:i/>
          <w:iCs/>
          <w:noProof/>
          <w:lang w:val="hy-AM"/>
        </w:rPr>
        <w:t>Երևան քաղաքի Ազատության պողոտայի թիվ 2/2 հասցեի մոտակայքում, ոստիկանության աշխատակիցներ Տ</w:t>
      </w:r>
      <w:r w:rsidR="008B1E2E">
        <w:rPr>
          <w:rFonts w:ascii="Cambria Math" w:hAnsi="Cambria Math"/>
          <w:i/>
          <w:iCs/>
          <w:noProof/>
          <w:lang w:val="hy-AM"/>
        </w:rPr>
        <w:t>․</w:t>
      </w:r>
      <w:r w:rsidRPr="00627D1B">
        <w:rPr>
          <w:rFonts w:ascii="GHEA Mariam" w:hAnsi="GHEA Mariam"/>
          <w:i/>
          <w:iCs/>
          <w:noProof/>
          <w:lang w:val="hy-AM"/>
        </w:rPr>
        <w:t>Ա</w:t>
      </w:r>
      <w:r w:rsidR="008B1E2E">
        <w:rPr>
          <w:rFonts w:ascii="Cambria Math" w:hAnsi="Cambria Math"/>
          <w:i/>
          <w:iCs/>
          <w:noProof/>
          <w:lang w:val="hy-AM"/>
        </w:rPr>
        <w:t>․-</w:t>
      </w:r>
      <w:r w:rsidRPr="00627D1B">
        <w:rPr>
          <w:rFonts w:ascii="GHEA Mariam" w:hAnsi="GHEA Mariam"/>
          <w:i/>
          <w:iCs/>
          <w:noProof/>
          <w:lang w:val="hy-AM"/>
        </w:rPr>
        <w:t>ի և Ա</w:t>
      </w:r>
      <w:r w:rsidR="008B1E2E">
        <w:rPr>
          <w:rFonts w:ascii="Cambria Math" w:hAnsi="Cambria Math"/>
          <w:i/>
          <w:iCs/>
          <w:noProof/>
          <w:lang w:val="hy-AM"/>
        </w:rPr>
        <w:t>․</w:t>
      </w:r>
      <w:r w:rsidRPr="00627D1B">
        <w:rPr>
          <w:rFonts w:ascii="GHEA Mariam" w:hAnsi="GHEA Mariam"/>
          <w:i/>
          <w:iCs/>
          <w:noProof/>
          <w:lang w:val="hy-AM"/>
        </w:rPr>
        <w:t>Հ</w:t>
      </w:r>
      <w:r w:rsidR="008B1E2E">
        <w:rPr>
          <w:rFonts w:ascii="Cambria Math" w:hAnsi="Cambria Math"/>
          <w:i/>
          <w:iCs/>
          <w:noProof/>
          <w:lang w:val="hy-AM"/>
        </w:rPr>
        <w:t>․-</w:t>
      </w:r>
      <w:r w:rsidRPr="00627D1B">
        <w:rPr>
          <w:rFonts w:ascii="GHEA Mariam" w:hAnsi="GHEA Mariam"/>
          <w:i/>
          <w:iCs/>
          <w:noProof/>
          <w:lang w:val="hy-AM"/>
        </w:rPr>
        <w:t>ի կողմից ձեռնամարտի հնարքների կիրառման արդյունքում Հրաչ</w:t>
      </w:r>
      <w:r w:rsidR="008B1E2E">
        <w:rPr>
          <w:rFonts w:ascii="GHEA Mariam" w:hAnsi="GHEA Mariam"/>
          <w:i/>
          <w:iCs/>
          <w:noProof/>
          <w:lang w:val="hy-AM"/>
        </w:rPr>
        <w:t xml:space="preserve"> [</w:t>
      </w:r>
      <w:r w:rsidR="008B1E2E" w:rsidRPr="00627D1B">
        <w:rPr>
          <w:rFonts w:ascii="GHEA Mariam" w:hAnsi="GHEA Mariam"/>
          <w:i/>
          <w:iCs/>
          <w:noProof/>
          <w:lang w:val="hy-AM"/>
        </w:rPr>
        <w:t>Գալստյան</w:t>
      </w:r>
      <w:r w:rsidR="008B1E2E">
        <w:rPr>
          <w:rFonts w:ascii="GHEA Mariam" w:hAnsi="GHEA Mariam"/>
          <w:i/>
          <w:iCs/>
          <w:noProof/>
          <w:lang w:val="hy-AM"/>
        </w:rPr>
        <w:t>ը]</w:t>
      </w:r>
      <w:r w:rsidRPr="00627D1B">
        <w:rPr>
          <w:rFonts w:ascii="GHEA Mariam" w:hAnsi="GHEA Mariam"/>
          <w:i/>
          <w:iCs/>
          <w:noProof/>
          <w:lang w:val="hy-AM"/>
        </w:rPr>
        <w:t xml:space="preserve"> և Ս</w:t>
      </w:r>
      <w:r w:rsidR="008B1E2E">
        <w:rPr>
          <w:rFonts w:ascii="Cambria Math" w:hAnsi="Cambria Math"/>
          <w:i/>
          <w:iCs/>
          <w:noProof/>
          <w:lang w:val="hy-AM"/>
        </w:rPr>
        <w:t>․</w:t>
      </w:r>
      <w:r w:rsidRPr="00627D1B">
        <w:rPr>
          <w:rFonts w:ascii="GHEA Mariam" w:hAnsi="GHEA Mariam"/>
          <w:i/>
          <w:iCs/>
          <w:noProof/>
          <w:lang w:val="hy-AM"/>
        </w:rPr>
        <w:t>Գ</w:t>
      </w:r>
      <w:r w:rsidR="008B1E2E">
        <w:rPr>
          <w:rFonts w:ascii="Cambria Math" w:hAnsi="Cambria Math"/>
          <w:i/>
          <w:iCs/>
          <w:noProof/>
          <w:lang w:val="hy-AM"/>
        </w:rPr>
        <w:t>․-</w:t>
      </w:r>
      <w:r w:rsidR="008B1E2E">
        <w:rPr>
          <w:rFonts w:ascii="GHEA Mariam" w:hAnsi="GHEA Mariam"/>
          <w:i/>
          <w:iCs/>
          <w:noProof/>
          <w:lang w:val="hy-AM"/>
        </w:rPr>
        <w:t>ն</w:t>
      </w:r>
      <w:r w:rsidRPr="00627D1B">
        <w:rPr>
          <w:rFonts w:ascii="GHEA Mariam" w:hAnsi="GHEA Mariam"/>
          <w:i/>
          <w:iCs/>
          <w:noProof/>
          <w:lang w:val="hy-AM"/>
        </w:rPr>
        <w:t xml:space="preserve"> բռնվել են: Ս</w:t>
      </w:r>
      <w:r w:rsidR="008B1E2E">
        <w:rPr>
          <w:rFonts w:ascii="Cambria Math" w:hAnsi="Cambria Math"/>
          <w:i/>
          <w:iCs/>
          <w:noProof/>
          <w:lang w:val="hy-AM"/>
        </w:rPr>
        <w:t>․</w:t>
      </w:r>
      <w:r w:rsidRPr="00627D1B">
        <w:rPr>
          <w:rFonts w:ascii="GHEA Mariam" w:hAnsi="GHEA Mariam"/>
          <w:i/>
          <w:iCs/>
          <w:noProof/>
          <w:lang w:val="hy-AM"/>
        </w:rPr>
        <w:t>Գ</w:t>
      </w:r>
      <w:r w:rsidR="008B1E2E">
        <w:rPr>
          <w:rFonts w:ascii="Cambria Math" w:hAnsi="Cambria Math"/>
          <w:i/>
          <w:iCs/>
          <w:noProof/>
          <w:lang w:val="hy-AM"/>
        </w:rPr>
        <w:t>․-</w:t>
      </w:r>
      <w:r w:rsidRPr="00627D1B">
        <w:rPr>
          <w:rFonts w:ascii="GHEA Mariam" w:hAnsi="GHEA Mariam"/>
          <w:i/>
          <w:iCs/>
          <w:noProof/>
          <w:lang w:val="hy-AM"/>
        </w:rPr>
        <w:t>ը, իշխանության ներկայացուցիչ՝ ՀՀ ոստիկանության ծառայող Տ</w:t>
      </w:r>
      <w:r w:rsidR="00F900D0">
        <w:rPr>
          <w:rFonts w:ascii="Cambria Math" w:hAnsi="Cambria Math"/>
          <w:i/>
          <w:iCs/>
          <w:noProof/>
          <w:lang w:val="hy-AM"/>
        </w:rPr>
        <w:t>․</w:t>
      </w:r>
      <w:r w:rsidRPr="00627D1B">
        <w:rPr>
          <w:rFonts w:ascii="GHEA Mariam" w:hAnsi="GHEA Mariam"/>
          <w:i/>
          <w:iCs/>
          <w:noProof/>
          <w:lang w:val="hy-AM"/>
        </w:rPr>
        <w:t>Ա</w:t>
      </w:r>
      <w:r w:rsidR="00F900D0">
        <w:rPr>
          <w:rFonts w:ascii="Cambria Math" w:hAnsi="Cambria Math"/>
          <w:i/>
          <w:iCs/>
          <w:noProof/>
          <w:lang w:val="hy-AM"/>
        </w:rPr>
        <w:t>․-</w:t>
      </w:r>
      <w:r w:rsidRPr="00627D1B">
        <w:rPr>
          <w:rFonts w:ascii="GHEA Mariam" w:hAnsi="GHEA Mariam"/>
          <w:i/>
          <w:iCs/>
          <w:noProof/>
          <w:lang w:val="hy-AM"/>
        </w:rPr>
        <w:t>ի կողմից իր ծառայողական պարտականությունները կատարելու հետ կապված, առողջության համար ոչ վտանգավոր բռնություն է գործադրել նրա նկատմամբ, այն է՝ դիմադրություն է ցուցաբերել ոստիկանության ծառայողի նկատմամբ՝ չենթարկվելով իշխանության ներկայացուցիչների՝ ոտնձգությունը դադարեցնելու օրինական պահանջներին, քաշքշելով և գետնին գցելով, ինչպես նաև ձեռքերով և ոտքերով հարվածներ հասց</w:t>
      </w:r>
      <w:r w:rsidR="00194BD5">
        <w:rPr>
          <w:rFonts w:ascii="GHEA Mariam" w:hAnsi="GHEA Mariam"/>
          <w:i/>
          <w:iCs/>
          <w:noProof/>
          <w:lang w:val="hy-AM"/>
        </w:rPr>
        <w:t>ն</w:t>
      </w:r>
      <w:r w:rsidRPr="00627D1B">
        <w:rPr>
          <w:rFonts w:ascii="GHEA Mariam" w:hAnsi="GHEA Mariam"/>
          <w:i/>
          <w:iCs/>
          <w:noProof/>
          <w:lang w:val="hy-AM"/>
        </w:rPr>
        <w:t>ելով՝ Տ</w:t>
      </w:r>
      <w:r w:rsidR="00F900D0">
        <w:rPr>
          <w:rFonts w:ascii="Cambria Math" w:hAnsi="Cambria Math"/>
          <w:i/>
          <w:iCs/>
          <w:noProof/>
          <w:lang w:val="hy-AM"/>
        </w:rPr>
        <w:t>․</w:t>
      </w:r>
      <w:r w:rsidRPr="00627D1B">
        <w:rPr>
          <w:rFonts w:ascii="GHEA Mariam" w:hAnsi="GHEA Mariam"/>
          <w:i/>
          <w:iCs/>
          <w:noProof/>
          <w:lang w:val="hy-AM"/>
        </w:rPr>
        <w:t>Ա</w:t>
      </w:r>
      <w:r w:rsidR="00F900D0">
        <w:rPr>
          <w:rFonts w:ascii="Cambria Math" w:hAnsi="Cambria Math"/>
          <w:i/>
          <w:iCs/>
          <w:noProof/>
          <w:lang w:val="hy-AM"/>
        </w:rPr>
        <w:t>․-</w:t>
      </w:r>
      <w:r w:rsidRPr="00627D1B">
        <w:rPr>
          <w:rFonts w:ascii="GHEA Mariam" w:hAnsi="GHEA Mariam"/>
          <w:i/>
          <w:iCs/>
          <w:noProof/>
          <w:lang w:val="hy-AM"/>
        </w:rPr>
        <w:t>ի առողջությանը պատճառել է թեթև վնասի հատկանիշներ չպարունակող մարմնական վնասվածքներ՝ քերծվածքներ քթի մեջքին, ձախ դաստակի երկրորդ նախադաստակային ոսկրի պրոեկցիայով, արյունազեղում աջ դաստակի երրորդ մատի հիմային ֆալանգի թիկնային մակերեսին:</w:t>
      </w:r>
    </w:p>
    <w:p w14:paraId="31ED48A9" w14:textId="12CE34CA" w:rsidR="00627D1B" w:rsidRDefault="00461445" w:rsidP="009F676B">
      <w:pPr>
        <w:spacing w:line="360" w:lineRule="auto"/>
        <w:ind w:right="-2" w:firstLine="567"/>
        <w:contextualSpacing/>
        <w:jc w:val="both"/>
        <w:rPr>
          <w:rFonts w:ascii="GHEA Mariam" w:hAnsi="GHEA Mariam"/>
          <w:i/>
          <w:iCs/>
          <w:noProof/>
          <w:lang w:val="hy-AM"/>
        </w:rPr>
      </w:pPr>
      <w:r w:rsidRPr="00627D1B">
        <w:rPr>
          <w:rFonts w:ascii="GHEA Mariam" w:hAnsi="GHEA Mariam"/>
          <w:i/>
          <w:iCs/>
          <w:noProof/>
          <w:lang w:val="hy-AM"/>
        </w:rPr>
        <w:t>Այդ ընթացքում Հրաչ Սարգսյանը մոտեցել է Տ</w:t>
      </w:r>
      <w:r w:rsidR="00F900D0">
        <w:rPr>
          <w:rFonts w:ascii="Cambria Math" w:hAnsi="Cambria Math"/>
          <w:i/>
          <w:iCs/>
          <w:noProof/>
          <w:lang w:val="hy-AM"/>
        </w:rPr>
        <w:t>․</w:t>
      </w:r>
      <w:r w:rsidRPr="00627D1B">
        <w:rPr>
          <w:rFonts w:ascii="GHEA Mariam" w:hAnsi="GHEA Mariam"/>
          <w:i/>
          <w:iCs/>
          <w:noProof/>
          <w:lang w:val="hy-AM"/>
        </w:rPr>
        <w:t>Ա</w:t>
      </w:r>
      <w:r w:rsidR="00F900D0">
        <w:rPr>
          <w:rFonts w:ascii="Cambria Math" w:hAnsi="Cambria Math"/>
          <w:i/>
          <w:iCs/>
          <w:noProof/>
          <w:lang w:val="hy-AM"/>
        </w:rPr>
        <w:t>․-</w:t>
      </w:r>
      <w:r w:rsidRPr="00627D1B">
        <w:rPr>
          <w:rFonts w:ascii="GHEA Mariam" w:hAnsi="GHEA Mariam"/>
          <w:i/>
          <w:iCs/>
          <w:noProof/>
          <w:lang w:val="hy-AM"/>
        </w:rPr>
        <w:t>ին ու պահանջել բաց թողնել եղբորը և ոտքով հարվածել վերջինիս, որից հետո մոտեցած Ա</w:t>
      </w:r>
      <w:r w:rsidR="00F900D0">
        <w:rPr>
          <w:rFonts w:ascii="Cambria Math" w:hAnsi="Cambria Math"/>
          <w:i/>
          <w:iCs/>
          <w:noProof/>
          <w:lang w:val="hy-AM"/>
        </w:rPr>
        <w:t>․</w:t>
      </w:r>
      <w:r w:rsidRPr="00627D1B">
        <w:rPr>
          <w:rFonts w:ascii="GHEA Mariam" w:hAnsi="GHEA Mariam"/>
          <w:i/>
          <w:iCs/>
          <w:noProof/>
          <w:lang w:val="hy-AM"/>
        </w:rPr>
        <w:t>Հ</w:t>
      </w:r>
      <w:r w:rsidR="00F900D0">
        <w:rPr>
          <w:rFonts w:ascii="Cambria Math" w:hAnsi="Cambria Math"/>
          <w:i/>
          <w:iCs/>
          <w:noProof/>
          <w:lang w:val="hy-AM"/>
        </w:rPr>
        <w:t>․-</w:t>
      </w:r>
      <w:r w:rsidRPr="00627D1B">
        <w:rPr>
          <w:rFonts w:ascii="GHEA Mariam" w:hAnsi="GHEA Mariam"/>
          <w:i/>
          <w:iCs/>
          <w:noProof/>
          <w:lang w:val="hy-AM"/>
        </w:rPr>
        <w:t xml:space="preserve">ը բռնել է Հրաչ Գալստյանին, ով առողջության համար ոչ վտանգավոր բռնություն է գործադրել </w:t>
      </w:r>
      <w:r w:rsidR="00F900D0">
        <w:rPr>
          <w:rFonts w:ascii="GHEA Mariam" w:hAnsi="GHEA Mariam"/>
          <w:i/>
          <w:iCs/>
          <w:noProof/>
          <w:lang w:val="hy-AM"/>
        </w:rPr>
        <w:t xml:space="preserve">  </w:t>
      </w:r>
      <w:r w:rsidRPr="00627D1B">
        <w:rPr>
          <w:rFonts w:ascii="GHEA Mariam" w:hAnsi="GHEA Mariam"/>
          <w:i/>
          <w:iCs/>
          <w:noProof/>
          <w:lang w:val="hy-AM"/>
        </w:rPr>
        <w:t>Տ</w:t>
      </w:r>
      <w:r w:rsidR="00F900D0">
        <w:rPr>
          <w:rFonts w:ascii="Cambria Math" w:hAnsi="Cambria Math"/>
          <w:i/>
          <w:iCs/>
          <w:noProof/>
          <w:lang w:val="hy-AM"/>
        </w:rPr>
        <w:t>․</w:t>
      </w:r>
      <w:r w:rsidRPr="00627D1B">
        <w:rPr>
          <w:rFonts w:ascii="GHEA Mariam" w:hAnsi="GHEA Mariam"/>
          <w:i/>
          <w:iCs/>
          <w:noProof/>
          <w:lang w:val="hy-AM"/>
        </w:rPr>
        <w:t>Ա</w:t>
      </w:r>
      <w:r w:rsidR="00F900D0">
        <w:rPr>
          <w:rFonts w:ascii="Cambria Math" w:hAnsi="Cambria Math"/>
          <w:i/>
          <w:iCs/>
          <w:noProof/>
          <w:lang w:val="hy-AM"/>
        </w:rPr>
        <w:t>․-</w:t>
      </w:r>
      <w:r w:rsidRPr="00627D1B">
        <w:rPr>
          <w:rFonts w:ascii="GHEA Mariam" w:hAnsi="GHEA Mariam"/>
          <w:i/>
          <w:iCs/>
          <w:noProof/>
          <w:lang w:val="hy-AM"/>
        </w:rPr>
        <w:t>ին օգնության հասած՝ իշխանության ներկայացուցիչ Ա</w:t>
      </w:r>
      <w:r w:rsidR="00F900D0">
        <w:rPr>
          <w:rFonts w:ascii="Cambria Math" w:hAnsi="Cambria Math"/>
          <w:i/>
          <w:iCs/>
          <w:noProof/>
          <w:lang w:val="hy-AM"/>
        </w:rPr>
        <w:t>․</w:t>
      </w:r>
      <w:r w:rsidRPr="00627D1B">
        <w:rPr>
          <w:rFonts w:ascii="GHEA Mariam" w:hAnsi="GHEA Mariam"/>
          <w:i/>
          <w:iCs/>
          <w:noProof/>
          <w:lang w:val="hy-AM"/>
        </w:rPr>
        <w:t>Հ</w:t>
      </w:r>
      <w:r w:rsidR="00F900D0">
        <w:rPr>
          <w:rFonts w:ascii="Cambria Math" w:hAnsi="Cambria Math"/>
          <w:i/>
          <w:iCs/>
          <w:noProof/>
          <w:lang w:val="hy-AM"/>
        </w:rPr>
        <w:t>․-</w:t>
      </w:r>
      <w:r w:rsidRPr="00627D1B">
        <w:rPr>
          <w:rFonts w:ascii="GHEA Mariam" w:hAnsi="GHEA Mariam"/>
          <w:i/>
          <w:iCs/>
          <w:noProof/>
          <w:lang w:val="hy-AM"/>
        </w:rPr>
        <w:t>ի նկատմամբ՝ ձեռնամարտի բռնվելով վերջինիս հետ:</w:t>
      </w:r>
    </w:p>
    <w:p w14:paraId="2BD8E010" w14:textId="1DE9C843" w:rsidR="00461445" w:rsidRPr="00627D1B" w:rsidRDefault="00461445" w:rsidP="009F676B">
      <w:pPr>
        <w:spacing w:line="360" w:lineRule="auto"/>
        <w:ind w:right="-2" w:firstLine="567"/>
        <w:contextualSpacing/>
        <w:jc w:val="both"/>
        <w:rPr>
          <w:rFonts w:ascii="GHEA Mariam" w:hAnsi="GHEA Mariam"/>
          <w:i/>
          <w:iCs/>
          <w:noProof/>
          <w:lang w:val="hy-AM"/>
        </w:rPr>
      </w:pPr>
      <w:r w:rsidRPr="00627D1B">
        <w:rPr>
          <w:rFonts w:ascii="GHEA Mariam" w:hAnsi="GHEA Mariam"/>
          <w:i/>
          <w:iCs/>
          <w:noProof/>
          <w:lang w:val="hy-AM"/>
        </w:rPr>
        <w:lastRenderedPageBreak/>
        <w:t>Շարունակելով իշխանության ներկայացուցչի նկատմամբ դիմադրությունը՝ Հրաչ Գալստյանը, ձեռնամարտի հնարքների կիրառմամբ առողջության համար ոչ վտանգավոր բռնություն գործադրելով, հափշտակել է ծառայողական պարտականությունները կատարելու ընթացքում Ա</w:t>
      </w:r>
      <w:r w:rsidR="00F900D0">
        <w:rPr>
          <w:rFonts w:ascii="Cambria Math" w:hAnsi="Cambria Math"/>
          <w:i/>
          <w:iCs/>
          <w:noProof/>
          <w:lang w:val="hy-AM"/>
        </w:rPr>
        <w:t>․</w:t>
      </w:r>
      <w:r w:rsidRPr="00627D1B">
        <w:rPr>
          <w:rFonts w:ascii="GHEA Mariam" w:hAnsi="GHEA Mariam"/>
          <w:i/>
          <w:iCs/>
          <w:noProof/>
          <w:lang w:val="hy-AM"/>
        </w:rPr>
        <w:t>Հ</w:t>
      </w:r>
      <w:r w:rsidR="00F900D0">
        <w:rPr>
          <w:rFonts w:ascii="Cambria Math" w:hAnsi="Cambria Math"/>
          <w:i/>
          <w:iCs/>
          <w:noProof/>
          <w:lang w:val="hy-AM"/>
        </w:rPr>
        <w:t>․-</w:t>
      </w:r>
      <w:r w:rsidRPr="00627D1B">
        <w:rPr>
          <w:rFonts w:ascii="GHEA Mariam" w:hAnsi="GHEA Mariam"/>
          <w:i/>
          <w:iCs/>
          <w:noProof/>
          <w:lang w:val="hy-AM"/>
        </w:rPr>
        <w:t xml:space="preserve">ին ամրակցված և նրա գոտկատեղին ամրացված պատյանում գտնվող՝ 9 մմ տրամաչափի, </w:t>
      </w:r>
      <w:r w:rsidR="00627D1B" w:rsidRPr="00627D1B">
        <w:rPr>
          <w:rFonts w:ascii="GHEA Mariam" w:hAnsi="GHEA Mariam"/>
          <w:i/>
          <w:iCs/>
          <w:noProof/>
          <w:lang w:val="hy-AM"/>
        </w:rPr>
        <w:t>«</w:t>
      </w:r>
      <w:r w:rsidRPr="00627D1B">
        <w:rPr>
          <w:rFonts w:ascii="GHEA Mariam" w:hAnsi="GHEA Mariam"/>
          <w:i/>
          <w:iCs/>
          <w:noProof/>
          <w:lang w:val="hy-AM"/>
        </w:rPr>
        <w:t>Մակարով</w:t>
      </w:r>
      <w:r w:rsidR="00627D1B" w:rsidRPr="00627D1B">
        <w:rPr>
          <w:rFonts w:ascii="GHEA Mariam" w:hAnsi="GHEA Mariam"/>
          <w:i/>
          <w:iCs/>
          <w:noProof/>
          <w:lang w:val="hy-AM"/>
        </w:rPr>
        <w:t>»</w:t>
      </w:r>
      <w:r w:rsidRPr="00627D1B">
        <w:rPr>
          <w:rFonts w:ascii="GHEA Mariam" w:hAnsi="GHEA Mariam"/>
          <w:i/>
          <w:iCs/>
          <w:noProof/>
          <w:lang w:val="hy-AM"/>
        </w:rPr>
        <w:t xml:space="preserve"> տեսակի,</w:t>
      </w:r>
      <w:r w:rsidR="00627D1B" w:rsidRPr="00627D1B">
        <w:rPr>
          <w:rFonts w:ascii="GHEA Mariam" w:hAnsi="GHEA Mariam"/>
          <w:i/>
          <w:iCs/>
          <w:noProof/>
          <w:lang w:val="hy-AM"/>
        </w:rPr>
        <w:t xml:space="preserve"> «</w:t>
      </w:r>
      <w:r w:rsidR="00626A76">
        <w:rPr>
          <w:rFonts w:ascii="GHEA Mariam" w:hAnsi="GHEA Mariam"/>
          <w:i/>
          <w:iCs/>
          <w:noProof/>
          <w:lang w:val="hy-AM"/>
        </w:rPr>
        <w:t>**</w:t>
      </w:r>
      <w:r w:rsidRPr="00627D1B">
        <w:rPr>
          <w:rFonts w:ascii="GHEA Mariam" w:hAnsi="GHEA Mariam"/>
          <w:i/>
          <w:iCs/>
          <w:noProof/>
          <w:lang w:val="hy-AM"/>
        </w:rPr>
        <w:t xml:space="preserve"> </w:t>
      </w:r>
      <w:r w:rsidR="00626A76">
        <w:rPr>
          <w:rFonts w:ascii="GHEA Mariam" w:hAnsi="GHEA Mariam"/>
          <w:i/>
          <w:iCs/>
          <w:noProof/>
          <w:lang w:val="hy-AM"/>
        </w:rPr>
        <w:t>****</w:t>
      </w:r>
      <w:r w:rsidR="00627D1B" w:rsidRPr="00627D1B">
        <w:rPr>
          <w:rFonts w:ascii="GHEA Mariam" w:hAnsi="GHEA Mariam"/>
          <w:i/>
          <w:iCs/>
          <w:noProof/>
          <w:lang w:val="hy-AM"/>
        </w:rPr>
        <w:t>»</w:t>
      </w:r>
      <w:r w:rsidRPr="00627D1B">
        <w:rPr>
          <w:rFonts w:ascii="GHEA Mariam" w:hAnsi="GHEA Mariam"/>
          <w:i/>
          <w:iCs/>
          <w:noProof/>
          <w:lang w:val="hy-AM"/>
        </w:rPr>
        <w:t xml:space="preserve"> գործարանային համարի, հրազեն հանդիսացող, հաշվեցուցակային ատրճանակը, որից հետո վերջինիս կողմից իր ծառայողական պարտականությունները կատարելու հետ կապված, առողջության համար վտանգավոր բռնություն է գործադրել նրա նկատմամբ, այն է՝ բռնակով մի քանի անգամ հարվածել է իրեն բերման ենթարկել ցանկացող Ա</w:t>
      </w:r>
      <w:r w:rsidR="00626A76">
        <w:rPr>
          <w:rFonts w:ascii="Cambria Math" w:hAnsi="Cambria Math"/>
          <w:i/>
          <w:iCs/>
          <w:noProof/>
          <w:lang w:val="hy-AM"/>
        </w:rPr>
        <w:t>․</w:t>
      </w:r>
      <w:r w:rsidRPr="00627D1B">
        <w:rPr>
          <w:rFonts w:ascii="GHEA Mariam" w:hAnsi="GHEA Mariam"/>
          <w:i/>
          <w:iCs/>
          <w:noProof/>
          <w:lang w:val="hy-AM"/>
        </w:rPr>
        <w:t>Հ</w:t>
      </w:r>
      <w:r w:rsidR="00626A76">
        <w:rPr>
          <w:rFonts w:ascii="Cambria Math" w:hAnsi="Cambria Math"/>
          <w:i/>
          <w:iCs/>
          <w:noProof/>
          <w:lang w:val="hy-AM"/>
        </w:rPr>
        <w:t>․-</w:t>
      </w:r>
      <w:r w:rsidRPr="00627D1B">
        <w:rPr>
          <w:rFonts w:ascii="GHEA Mariam" w:hAnsi="GHEA Mariam"/>
          <w:i/>
          <w:iCs/>
          <w:noProof/>
          <w:lang w:val="hy-AM"/>
        </w:rPr>
        <w:t>ի գլխին՝ վերջինիս առողջությանը պատճառելով միջին ծանրության մարմնական վնասվածք՝ գանգուղեղային վնասվածքի՝ գլխուղեղի ցնցման, գլխի գագաթային շրջանի և աջից գագաթ-քունքային շրջանների սալջարդ վերքերի, գլխի գագաթային շրջանի փափուկ հյուսվածքների սալջարդի ձևով:</w:t>
      </w:r>
    </w:p>
    <w:p w14:paraId="34BC9B9E" w14:textId="510520DA" w:rsidR="004A47E3" w:rsidRDefault="00461445" w:rsidP="009F676B">
      <w:pPr>
        <w:spacing w:line="360" w:lineRule="auto"/>
        <w:ind w:right="-2" w:firstLine="567"/>
        <w:contextualSpacing/>
        <w:jc w:val="both"/>
        <w:rPr>
          <w:rFonts w:ascii="GHEA Mariam" w:hAnsi="GHEA Mariam"/>
          <w:i/>
          <w:iCs/>
          <w:noProof/>
          <w:lang w:val="hy-AM"/>
        </w:rPr>
      </w:pPr>
      <w:r w:rsidRPr="00627D1B">
        <w:rPr>
          <w:rFonts w:ascii="GHEA Mariam" w:hAnsi="GHEA Mariam"/>
          <w:i/>
          <w:iCs/>
          <w:noProof/>
          <w:lang w:val="hy-AM"/>
        </w:rPr>
        <w:t>Նկատելով դա՝ ոստիկանության ծառայող Տ</w:t>
      </w:r>
      <w:r w:rsidR="00626A76">
        <w:rPr>
          <w:rFonts w:ascii="Cambria Math" w:hAnsi="Cambria Math"/>
          <w:i/>
          <w:iCs/>
          <w:noProof/>
          <w:lang w:val="hy-AM"/>
        </w:rPr>
        <w:t>․</w:t>
      </w:r>
      <w:r w:rsidRPr="00627D1B">
        <w:rPr>
          <w:rFonts w:ascii="GHEA Mariam" w:hAnsi="GHEA Mariam"/>
          <w:i/>
          <w:iCs/>
          <w:noProof/>
          <w:lang w:val="hy-AM"/>
        </w:rPr>
        <w:t>Ա</w:t>
      </w:r>
      <w:r w:rsidR="00626A76">
        <w:rPr>
          <w:rFonts w:ascii="Cambria Math" w:hAnsi="Cambria Math"/>
          <w:i/>
          <w:iCs/>
          <w:noProof/>
          <w:lang w:val="hy-AM"/>
        </w:rPr>
        <w:t>․-</w:t>
      </w:r>
      <w:r w:rsidRPr="00627D1B">
        <w:rPr>
          <w:rFonts w:ascii="GHEA Mariam" w:hAnsi="GHEA Mariam"/>
          <w:i/>
          <w:iCs/>
          <w:noProof/>
          <w:lang w:val="hy-AM"/>
        </w:rPr>
        <w:t>ը, թողնելով Ս</w:t>
      </w:r>
      <w:r w:rsidR="00626A76">
        <w:rPr>
          <w:rFonts w:ascii="Cambria Math" w:hAnsi="Cambria Math"/>
          <w:i/>
          <w:iCs/>
          <w:noProof/>
          <w:lang w:val="hy-AM"/>
        </w:rPr>
        <w:t>․</w:t>
      </w:r>
      <w:r w:rsidRPr="00627D1B">
        <w:rPr>
          <w:rFonts w:ascii="GHEA Mariam" w:hAnsi="GHEA Mariam"/>
          <w:i/>
          <w:iCs/>
          <w:noProof/>
          <w:lang w:val="hy-AM"/>
        </w:rPr>
        <w:t>Գ</w:t>
      </w:r>
      <w:r w:rsidR="00626A76">
        <w:rPr>
          <w:rFonts w:ascii="Cambria Math" w:hAnsi="Cambria Math"/>
          <w:i/>
          <w:iCs/>
          <w:noProof/>
          <w:lang w:val="hy-AM"/>
        </w:rPr>
        <w:t>․-</w:t>
      </w:r>
      <w:r w:rsidRPr="00627D1B">
        <w:rPr>
          <w:rFonts w:ascii="GHEA Mariam" w:hAnsi="GHEA Mariam"/>
          <w:i/>
          <w:iCs/>
          <w:noProof/>
          <w:lang w:val="hy-AM"/>
        </w:rPr>
        <w:t xml:space="preserve">ին, փորձել է մոտենալ Հրաչ Գալստյանին՝ նրան վնասազերծելու համար, սակայն Հրաչ Գալստյանը </w:t>
      </w:r>
      <w:r w:rsidR="008D3ED2" w:rsidRPr="00627D1B">
        <w:rPr>
          <w:rFonts w:ascii="GHEA Mariam" w:hAnsi="GHEA Mariam"/>
          <w:i/>
          <w:iCs/>
          <w:noProof/>
          <w:lang w:val="hy-AM"/>
        </w:rPr>
        <w:t>ոստիկանների հետապնդումից վերջնականապես</w:t>
      </w:r>
      <w:r w:rsidR="00C97718" w:rsidRPr="00627D1B">
        <w:rPr>
          <w:rFonts w:ascii="GHEA Mariam" w:hAnsi="GHEA Mariam"/>
          <w:i/>
          <w:iCs/>
          <w:noProof/>
          <w:lang w:val="hy-AM"/>
        </w:rPr>
        <w:t xml:space="preserve"> </w:t>
      </w:r>
      <w:r w:rsidR="008D3ED2" w:rsidRPr="00627D1B">
        <w:rPr>
          <w:rFonts w:ascii="GHEA Mariam" w:hAnsi="GHEA Mariam"/>
          <w:i/>
          <w:iCs/>
          <w:noProof/>
          <w:lang w:val="hy-AM"/>
        </w:rPr>
        <w:t>ազատվելու նպատակով լիցքավորել է հափշտակված հրազենը և կապված Տ</w:t>
      </w:r>
      <w:r w:rsidR="00626A76">
        <w:rPr>
          <w:rFonts w:ascii="Cambria Math" w:hAnsi="Cambria Math"/>
          <w:i/>
          <w:iCs/>
          <w:noProof/>
          <w:lang w:val="hy-AM"/>
        </w:rPr>
        <w:t>․</w:t>
      </w:r>
      <w:r w:rsidR="008D3ED2" w:rsidRPr="00627D1B">
        <w:rPr>
          <w:rFonts w:ascii="GHEA Mariam" w:hAnsi="GHEA Mariam"/>
          <w:i/>
          <w:iCs/>
          <w:noProof/>
          <w:lang w:val="hy-AM"/>
        </w:rPr>
        <w:t>Ա</w:t>
      </w:r>
      <w:r w:rsidR="00626A76">
        <w:rPr>
          <w:rFonts w:ascii="Cambria Math" w:hAnsi="Cambria Math"/>
          <w:i/>
          <w:iCs/>
          <w:noProof/>
          <w:lang w:val="hy-AM"/>
        </w:rPr>
        <w:t>․-</w:t>
      </w:r>
      <w:r w:rsidR="008D3ED2" w:rsidRPr="00627D1B">
        <w:rPr>
          <w:rFonts w:ascii="GHEA Mariam" w:hAnsi="GHEA Mariam"/>
          <w:i/>
          <w:iCs/>
          <w:noProof/>
          <w:lang w:val="hy-AM"/>
        </w:rPr>
        <w:t>ի կողմից իր ծառայողական գործունեության կատարման հետ՝ կյանքի համար վտանգավոր կրակոց է արձակել ՀՀ ոստիկանության ծառայող Տ</w:t>
      </w:r>
      <w:r w:rsidR="00626A76">
        <w:rPr>
          <w:rFonts w:ascii="Cambria Math" w:hAnsi="Cambria Math"/>
          <w:i/>
          <w:iCs/>
          <w:noProof/>
          <w:lang w:val="hy-AM"/>
        </w:rPr>
        <w:t>․</w:t>
      </w:r>
      <w:r w:rsidR="008D3ED2" w:rsidRPr="00627D1B">
        <w:rPr>
          <w:rFonts w:ascii="GHEA Mariam" w:hAnsi="GHEA Mariam"/>
          <w:i/>
          <w:iCs/>
          <w:noProof/>
          <w:lang w:val="hy-AM"/>
        </w:rPr>
        <w:t>Ա</w:t>
      </w:r>
      <w:r w:rsidR="00626A76">
        <w:rPr>
          <w:rFonts w:ascii="Cambria Math" w:hAnsi="Cambria Math"/>
          <w:i/>
          <w:iCs/>
          <w:noProof/>
          <w:lang w:val="hy-AM"/>
        </w:rPr>
        <w:t>․-</w:t>
      </w:r>
      <w:r w:rsidR="008D3ED2" w:rsidRPr="00627D1B">
        <w:rPr>
          <w:rFonts w:ascii="GHEA Mariam" w:hAnsi="GHEA Mariam"/>
          <w:i/>
          <w:iCs/>
          <w:noProof/>
          <w:lang w:val="hy-AM"/>
        </w:rPr>
        <w:t>ի ուղղությամբ՝ վերջինիս պատճառելով հրազենային գնդակային, կրծքավանդակի խոռոչ թափանցող կույր վիրավորման ձևով մարմնական վնասվածքներ՝ առաջացնելով հրազենային գնդակային մուտքի անցք ձախ բազկի միջին ստորին երրորդականների առաջային մակերեսին ձախ թոքի վերին բլթի, աջ թոքի ստորին բլթի միջանցիկ վիրավորումներ, աորտայի աղեղի վերին հատվածի վնասում, աջից և ձախից առպատային և ընդերային թոքամեզերի վնասում, ներքին օրգանների սակավարյունություն՝ ապօրինաբար դիտավորությա</w:t>
      </w:r>
      <w:r w:rsidR="001438F8" w:rsidRPr="00627D1B">
        <w:rPr>
          <w:rFonts w:ascii="GHEA Mariam" w:hAnsi="GHEA Mariam"/>
          <w:i/>
          <w:iCs/>
          <w:noProof/>
          <w:lang w:val="hy-AM"/>
        </w:rPr>
        <w:t>մբ կյանքից զրկելով նրան։ Այն բանից հետո, երբ Տ</w:t>
      </w:r>
      <w:r w:rsidR="00D3003A">
        <w:rPr>
          <w:rFonts w:ascii="Cambria Math" w:hAnsi="Cambria Math"/>
          <w:i/>
          <w:iCs/>
          <w:noProof/>
          <w:lang w:val="hy-AM"/>
        </w:rPr>
        <w:t>․</w:t>
      </w:r>
      <w:r w:rsidR="001438F8" w:rsidRPr="00627D1B">
        <w:rPr>
          <w:rFonts w:ascii="GHEA Mariam" w:hAnsi="GHEA Mariam"/>
          <w:i/>
          <w:iCs/>
          <w:noProof/>
          <w:lang w:val="hy-AM"/>
        </w:rPr>
        <w:t>Ա</w:t>
      </w:r>
      <w:r w:rsidR="00D3003A">
        <w:rPr>
          <w:rFonts w:ascii="Cambria Math" w:hAnsi="Cambria Math"/>
          <w:i/>
          <w:iCs/>
          <w:noProof/>
          <w:lang w:val="hy-AM"/>
        </w:rPr>
        <w:t>․-</w:t>
      </w:r>
      <w:r w:rsidR="001438F8" w:rsidRPr="00627D1B">
        <w:rPr>
          <w:rFonts w:ascii="GHEA Mariam" w:hAnsi="GHEA Mariam"/>
          <w:i/>
          <w:iCs/>
          <w:noProof/>
          <w:lang w:val="hy-AM"/>
        </w:rPr>
        <w:t>ն ընկել է գետնին, ոստիկանության ծառայող Ա</w:t>
      </w:r>
      <w:r w:rsidR="00D3003A">
        <w:rPr>
          <w:rFonts w:ascii="Cambria Math" w:hAnsi="Cambria Math"/>
          <w:i/>
          <w:iCs/>
          <w:noProof/>
          <w:lang w:val="hy-AM"/>
        </w:rPr>
        <w:t>․</w:t>
      </w:r>
      <w:r w:rsidR="001438F8" w:rsidRPr="00627D1B">
        <w:rPr>
          <w:rFonts w:ascii="GHEA Mariam" w:hAnsi="GHEA Mariam"/>
          <w:i/>
          <w:iCs/>
          <w:noProof/>
          <w:lang w:val="hy-AM"/>
        </w:rPr>
        <w:t>Հ</w:t>
      </w:r>
      <w:r w:rsidR="00D3003A">
        <w:rPr>
          <w:rFonts w:ascii="Cambria Math" w:hAnsi="Cambria Math"/>
          <w:i/>
          <w:iCs/>
          <w:noProof/>
          <w:lang w:val="hy-AM"/>
        </w:rPr>
        <w:t>․-</w:t>
      </w:r>
      <w:r w:rsidR="001438F8" w:rsidRPr="00627D1B">
        <w:rPr>
          <w:rFonts w:ascii="GHEA Mariam" w:hAnsi="GHEA Mariam"/>
          <w:i/>
          <w:iCs/>
          <w:noProof/>
          <w:lang w:val="hy-AM"/>
        </w:rPr>
        <w:t>ը</w:t>
      </w:r>
      <w:r w:rsidR="00627D1B">
        <w:rPr>
          <w:rFonts w:ascii="GHEA Mariam" w:hAnsi="GHEA Mariam"/>
          <w:i/>
          <w:iCs/>
          <w:noProof/>
          <w:lang w:val="hy-AM"/>
        </w:rPr>
        <w:t xml:space="preserve"> </w:t>
      </w:r>
      <w:r w:rsidR="001438F8" w:rsidRPr="00627D1B">
        <w:rPr>
          <w:rFonts w:ascii="GHEA Mariam" w:hAnsi="GHEA Mariam"/>
          <w:i/>
          <w:iCs/>
          <w:noProof/>
          <w:lang w:val="hy-AM"/>
        </w:rPr>
        <w:t xml:space="preserve">նույնպես փորձել է մոտենալ և վնասազերծել Հրաչ Գալստյանին, սակայն վերջինս նախազգուշացրել է նրան, որ չմոտենա և նապազգուշական կրակոց է արձակել </w:t>
      </w:r>
      <w:r w:rsidR="001438F8" w:rsidRPr="00627D1B">
        <w:rPr>
          <w:rFonts w:ascii="GHEA Mariam" w:hAnsi="GHEA Mariam"/>
          <w:i/>
          <w:iCs/>
          <w:noProof/>
          <w:lang w:val="hy-AM"/>
        </w:rPr>
        <w:lastRenderedPageBreak/>
        <w:t>գետնին՝ նրա որտքերի ուղղությամբ։</w:t>
      </w:r>
      <w:r w:rsidR="004A47E3">
        <w:rPr>
          <w:rFonts w:ascii="GHEA Mariam" w:hAnsi="GHEA Mariam"/>
          <w:i/>
          <w:iCs/>
          <w:noProof/>
          <w:lang w:val="hy-AM"/>
        </w:rPr>
        <w:t xml:space="preserve"> Դրանից հետո Հրաչ Գալստյանը </w:t>
      </w:r>
      <w:r w:rsidR="00D3003A">
        <w:rPr>
          <w:rFonts w:ascii="GHEA Mariam" w:hAnsi="GHEA Mariam"/>
          <w:i/>
          <w:iCs/>
          <w:noProof/>
          <w:lang w:val="hy-AM"/>
        </w:rPr>
        <w:t>*****</w:t>
      </w:r>
      <w:r w:rsidR="004A47E3">
        <w:rPr>
          <w:rFonts w:ascii="GHEA Mariam" w:hAnsi="GHEA Mariam"/>
          <w:i/>
          <w:iCs/>
          <w:noProof/>
          <w:lang w:val="hy-AM"/>
        </w:rPr>
        <w:t>՝ Ս</w:t>
      </w:r>
      <w:r w:rsidR="00D3003A">
        <w:rPr>
          <w:rFonts w:ascii="Cambria Math" w:hAnsi="Cambria Math"/>
          <w:i/>
          <w:iCs/>
          <w:noProof/>
          <w:lang w:val="hy-AM"/>
        </w:rPr>
        <w:t>․</w:t>
      </w:r>
      <w:r w:rsidR="004A47E3">
        <w:rPr>
          <w:rFonts w:ascii="GHEA Mariam" w:hAnsi="GHEA Mariam"/>
          <w:i/>
          <w:iCs/>
          <w:noProof/>
          <w:lang w:val="hy-AM"/>
        </w:rPr>
        <w:t>Գ</w:t>
      </w:r>
      <w:r w:rsidR="00D3003A">
        <w:rPr>
          <w:rFonts w:ascii="Cambria Math" w:hAnsi="Cambria Math"/>
          <w:i/>
          <w:iCs/>
          <w:noProof/>
          <w:lang w:val="hy-AM"/>
        </w:rPr>
        <w:t>․-</w:t>
      </w:r>
      <w:r w:rsidR="004A47E3">
        <w:rPr>
          <w:rFonts w:ascii="GHEA Mariam" w:hAnsi="GHEA Mariam"/>
          <w:i/>
          <w:iCs/>
          <w:noProof/>
          <w:lang w:val="hy-AM"/>
        </w:rPr>
        <w:t xml:space="preserve">ի, հետ դեպքի վայրից դիմել են փախուստի՝ իրենց հետ տանելով հափշտակված՝ հրազեն հանդիսացող «Մակարով» տեսակի </w:t>
      </w:r>
      <w:r w:rsidR="00D3003A">
        <w:rPr>
          <w:rFonts w:ascii="GHEA Mariam" w:hAnsi="GHEA Mariam"/>
          <w:i/>
          <w:iCs/>
          <w:noProof/>
          <w:lang w:val="hy-AM"/>
        </w:rPr>
        <w:t>**</w:t>
      </w:r>
      <w:r w:rsidR="004A47E3">
        <w:rPr>
          <w:rFonts w:ascii="GHEA Mariam" w:hAnsi="GHEA Mariam"/>
          <w:i/>
          <w:iCs/>
          <w:noProof/>
          <w:lang w:val="hy-AM"/>
        </w:rPr>
        <w:t xml:space="preserve"> </w:t>
      </w:r>
      <w:r w:rsidR="00D3003A">
        <w:rPr>
          <w:rFonts w:ascii="GHEA Mariam" w:hAnsi="GHEA Mariam"/>
          <w:i/>
          <w:iCs/>
          <w:noProof/>
          <w:lang w:val="hy-AM"/>
        </w:rPr>
        <w:t>****</w:t>
      </w:r>
      <w:r w:rsidR="004A47E3">
        <w:rPr>
          <w:rFonts w:ascii="GHEA Mariam" w:hAnsi="GHEA Mariam"/>
          <w:i/>
          <w:iCs/>
          <w:noProof/>
          <w:lang w:val="hy-AM"/>
        </w:rPr>
        <w:t xml:space="preserve"> գործարանային համարի հաշվեցուցակային ատրճանակը։</w:t>
      </w:r>
    </w:p>
    <w:p w14:paraId="7254BB49" w14:textId="44FEEED5" w:rsidR="00D50F3E" w:rsidRPr="00627D1B" w:rsidRDefault="004A47E3" w:rsidP="009F676B">
      <w:pPr>
        <w:spacing w:line="360" w:lineRule="auto"/>
        <w:ind w:right="-2" w:firstLine="567"/>
        <w:contextualSpacing/>
        <w:jc w:val="both"/>
        <w:rPr>
          <w:rFonts w:ascii="GHEA Mariam" w:hAnsi="GHEA Mariam"/>
          <w:i/>
          <w:iCs/>
          <w:noProof/>
          <w:lang w:val="hy-AM"/>
        </w:rPr>
      </w:pPr>
      <w:r>
        <w:rPr>
          <w:rFonts w:ascii="GHEA Mariam" w:hAnsi="GHEA Mariam"/>
          <w:i/>
          <w:iCs/>
          <w:noProof/>
          <w:lang w:val="hy-AM"/>
        </w:rPr>
        <w:t xml:space="preserve">Այսինքն՝ Հրաչ Էդուարդի Գալստյանին մեղսագրվում է ՀՀ քրեական օրենսգրքի </w:t>
      </w:r>
      <w:r w:rsidRPr="00627D1B">
        <w:rPr>
          <w:rFonts w:ascii="GHEA Mariam" w:hAnsi="GHEA Mariam"/>
          <w:i/>
          <w:iCs/>
          <w:noProof/>
          <w:lang w:val="hy-AM"/>
        </w:rPr>
        <w:t xml:space="preserve">(…) </w:t>
      </w:r>
      <w:r>
        <w:rPr>
          <w:rFonts w:ascii="GHEA Mariam" w:hAnsi="GHEA Mariam"/>
          <w:i/>
          <w:iCs/>
          <w:noProof/>
          <w:lang w:val="hy-AM"/>
        </w:rPr>
        <w:t xml:space="preserve">104-րդ հոդվածի 2-րդ մասի 2-րդ կետով, 238-րդ հոդվածի 3-րդ մասի 3-րդ կետով և 316-րդ հոդվածի 2-րդ մասով նախատեսված հանցավոր արարքների կատարում </w:t>
      </w:r>
      <w:r w:rsidR="001438F8" w:rsidRPr="00627D1B">
        <w:rPr>
          <w:rFonts w:ascii="GHEA Mariam" w:hAnsi="GHEA Mariam"/>
          <w:i/>
          <w:iCs/>
          <w:noProof/>
          <w:lang w:val="hy-AM"/>
        </w:rPr>
        <w:t>(…)</w:t>
      </w:r>
      <w:r w:rsidR="004508C3" w:rsidRPr="00627D1B">
        <w:rPr>
          <w:rFonts w:ascii="GHEA Mariam" w:hAnsi="GHEA Mariam"/>
          <w:i/>
          <w:iCs/>
          <w:noProof/>
          <w:lang w:val="hy-AM"/>
        </w:rPr>
        <w:t>»</w:t>
      </w:r>
      <w:r w:rsidR="00770E30" w:rsidRPr="00627D1B">
        <w:rPr>
          <w:rStyle w:val="FootnoteReference"/>
          <w:rFonts w:ascii="GHEA Mariam" w:hAnsi="GHEA Mariam"/>
          <w:i/>
          <w:iCs/>
          <w:noProof/>
          <w:lang w:val="hy-AM"/>
        </w:rPr>
        <w:footnoteReference w:id="1"/>
      </w:r>
      <w:r w:rsidR="004508C3" w:rsidRPr="00627D1B">
        <w:rPr>
          <w:rFonts w:ascii="GHEA Mariam" w:hAnsi="GHEA Mariam"/>
          <w:i/>
          <w:iCs/>
          <w:noProof/>
          <w:lang w:val="hy-AM"/>
        </w:rPr>
        <w:t>։</w:t>
      </w:r>
    </w:p>
    <w:p w14:paraId="1DE3AA00" w14:textId="7277B459" w:rsidR="00D22CC2" w:rsidRPr="00D22CC2" w:rsidRDefault="008B3401" w:rsidP="009F676B">
      <w:pPr>
        <w:spacing w:line="360" w:lineRule="auto"/>
        <w:ind w:right="-2" w:firstLine="567"/>
        <w:contextualSpacing/>
        <w:jc w:val="both"/>
        <w:rPr>
          <w:rFonts w:ascii="GHEA Mariam" w:hAnsi="GHEA Mariam"/>
          <w:i/>
          <w:iCs/>
          <w:noProof/>
          <w:lang w:val="hy-AM"/>
        </w:rPr>
      </w:pPr>
      <w:r w:rsidRPr="000B4273">
        <w:rPr>
          <w:rFonts w:ascii="GHEA Mariam" w:hAnsi="GHEA Mariam"/>
          <w:noProof/>
          <w:lang w:val="hy-AM"/>
        </w:rPr>
        <w:t xml:space="preserve">8. Առաջին ատյանի դատարանի դատավճռի համաձայն՝ </w:t>
      </w:r>
      <w:r w:rsidRPr="000B4273">
        <w:rPr>
          <w:rFonts w:ascii="GHEA Mariam" w:hAnsi="GHEA Mariam"/>
          <w:i/>
          <w:iCs/>
          <w:noProof/>
          <w:lang w:val="hy-AM"/>
        </w:rPr>
        <w:t>«</w:t>
      </w:r>
      <w:r w:rsidR="00EC3810" w:rsidRPr="000B4273">
        <w:rPr>
          <w:rFonts w:ascii="GHEA Mariam" w:hAnsi="GHEA Mariam"/>
          <w:i/>
          <w:iCs/>
          <w:noProof/>
          <w:lang w:val="hy-AM"/>
        </w:rPr>
        <w:t xml:space="preserve">(…) </w:t>
      </w:r>
      <w:r w:rsidR="00D22CC2" w:rsidRPr="00D22CC2">
        <w:rPr>
          <w:rFonts w:ascii="GHEA Mariam" w:hAnsi="GHEA Mariam"/>
          <w:i/>
          <w:iCs/>
          <w:noProof/>
          <w:lang w:val="hy-AM"/>
        </w:rPr>
        <w:t>[</w:t>
      </w:r>
      <w:r w:rsidR="00D22CC2">
        <w:rPr>
          <w:rFonts w:ascii="GHEA Mariam" w:hAnsi="GHEA Mariam"/>
          <w:i/>
          <w:iCs/>
          <w:noProof/>
          <w:lang w:val="hy-AM"/>
        </w:rPr>
        <w:t>Դ</w:t>
      </w:r>
      <w:r w:rsidR="00D22CC2" w:rsidRPr="00D22CC2">
        <w:rPr>
          <w:rFonts w:ascii="GHEA Mariam" w:hAnsi="GHEA Mariam"/>
          <w:i/>
          <w:iCs/>
          <w:noProof/>
          <w:lang w:val="hy-AM"/>
        </w:rPr>
        <w:t>]ատարանն արձանագրում է, որ ՀՀ քրեական նոր օրենսգրքով փոփոխության է ենթարկվել ՀՀ քրեական նախկին օրենսգրքով սահմանված հանցագործությունների դասակարգումն՝ ըստ բնույթի և վտանգավորության աստիճանի, մասնավորապես՝ ՀՀ քրեական նոր օրենսգրքով անզգուշությամբ և դիտավորությամբ կատարվող հանցանքների միջև տարբերություն չի դրվում. անզգուշությամբ կատարվող հանցանքներն էլ կարող են ծանր լինել: Չնայած դրան, պահպանվել են ՀՀ քրեական նախկին օրենսգրքով նախատեսված պատժի այն ժամկետները, որոնք դրված էին հանցագործությունների դասակարգման հիմքում: Մինչդեռ վաղեմության ժամկետների հաշվարկման առումով ՀՀ քրեական նոր օրենսգրքով նախատեսվել են ավելի երկար ժամկետներ։ Ընդ որում՝ ՀՀ քրեական նոր օրենսգիրքը վաղեմության ժամկետի հաշվարկը նախատեսել է հանցանքն ավարտվելուն հաջորդող օրվանից։ Այսինքն՝ վաղեմության ժամկետի հաշվարկը սկսվում է հանցանքն ավարտելուն հաջորդող օրվանից, ի տարբերություն նախկին իրավակարգավորման, որով, որպես վաղեմության ժամկետի սկիզբ, նշվում էր հանցանքն ավարտված համարելու օրը։</w:t>
      </w:r>
    </w:p>
    <w:p w14:paraId="41FD7900" w14:textId="77777777" w:rsidR="00D22CC2" w:rsidRPr="00D22CC2" w:rsidRDefault="00D22CC2" w:rsidP="009F676B">
      <w:pPr>
        <w:spacing w:line="360" w:lineRule="auto"/>
        <w:ind w:right="-2" w:firstLine="567"/>
        <w:contextualSpacing/>
        <w:jc w:val="both"/>
        <w:rPr>
          <w:rFonts w:ascii="GHEA Mariam" w:hAnsi="GHEA Mariam"/>
          <w:i/>
          <w:iCs/>
          <w:noProof/>
          <w:lang w:val="hy-AM"/>
        </w:rPr>
      </w:pPr>
      <w:r w:rsidRPr="00D22CC2">
        <w:rPr>
          <w:rFonts w:ascii="GHEA Mariam" w:hAnsi="GHEA Mariam"/>
          <w:i/>
          <w:iCs/>
          <w:noProof/>
          <w:lang w:val="hy-AM"/>
        </w:rPr>
        <w:t xml:space="preserve">Առանձնակի ուշադրության է արժանի այն, որ ՀՀ քրեական նոր օրենսգրքով փոփոխվել է նաև վաղեմության ժամկետի հաշվարկման ավարտի պահը: Մասնավորապես՝ ՀՀ քրեական նոր օրենսգրքով այն ավարտվում է անձի նկատմամբ քրեական հետապնդում հարուցելու մասին որոշում կայացնելով, ի </w:t>
      </w:r>
      <w:r w:rsidRPr="00D22CC2">
        <w:rPr>
          <w:rFonts w:ascii="GHEA Mariam" w:hAnsi="GHEA Mariam"/>
          <w:i/>
          <w:iCs/>
          <w:noProof/>
          <w:lang w:val="hy-AM"/>
        </w:rPr>
        <w:lastRenderedPageBreak/>
        <w:t>տարբերություն նախկին իրավակարգավորման, որով, որպես վաղեմության ժամկետի ավարտ, նշվում էր դատավճռի օրինական ուժի մեջ մտնելու պահը:</w:t>
      </w:r>
    </w:p>
    <w:p w14:paraId="3417CBEB" w14:textId="77777777" w:rsidR="00D22CC2" w:rsidRPr="00D22CC2" w:rsidRDefault="00D22CC2" w:rsidP="009F676B">
      <w:pPr>
        <w:spacing w:line="360" w:lineRule="auto"/>
        <w:ind w:right="-2" w:firstLine="567"/>
        <w:contextualSpacing/>
        <w:jc w:val="both"/>
        <w:rPr>
          <w:rFonts w:ascii="GHEA Mariam" w:hAnsi="GHEA Mariam"/>
          <w:i/>
          <w:iCs/>
          <w:noProof/>
          <w:lang w:val="hy-AM"/>
        </w:rPr>
      </w:pPr>
      <w:r w:rsidRPr="00D22CC2">
        <w:rPr>
          <w:rFonts w:ascii="GHEA Mariam" w:hAnsi="GHEA Mariam"/>
          <w:i/>
          <w:iCs/>
          <w:noProof/>
          <w:lang w:val="hy-AM"/>
        </w:rPr>
        <w:t>Բացի այդ, նոր իրավակարգավորմամբ վաղեմության ժամկետի ընթացքի ընդհատման մասով կատարված հիմնական փոփոխությունը հանգում է նրան, որ վաղեմության ժամկետն ընդհատվում է ցանկացած նոր հանցանք կատարելու պարագայում, այլ ոչ թե՝ միջին ծանրության, ծանր կամ առանձնապես ծանր նոր հանցանք կատարելու դեպքում, ինչպես նշված էր նախկին իրավակարգավորմամբ։</w:t>
      </w:r>
    </w:p>
    <w:p w14:paraId="0FF6C4D3" w14:textId="77777777" w:rsidR="00D22CC2" w:rsidRPr="00D22CC2" w:rsidRDefault="00D22CC2" w:rsidP="009F676B">
      <w:pPr>
        <w:spacing w:line="360" w:lineRule="auto"/>
        <w:ind w:right="-2" w:firstLine="567"/>
        <w:contextualSpacing/>
        <w:jc w:val="both"/>
        <w:rPr>
          <w:rFonts w:ascii="GHEA Mariam" w:hAnsi="GHEA Mariam"/>
          <w:i/>
          <w:iCs/>
          <w:noProof/>
          <w:lang w:val="hy-AM"/>
        </w:rPr>
      </w:pPr>
      <w:r w:rsidRPr="00D22CC2">
        <w:rPr>
          <w:rFonts w:ascii="GHEA Mariam" w:hAnsi="GHEA Mariam"/>
          <w:i/>
          <w:iCs/>
          <w:noProof/>
          <w:lang w:val="hy-AM"/>
        </w:rPr>
        <w:t>Իսկ վաղեմության ժամկետի ընթացքի կասեցման մասով՝ ինչպես նախկին, այնպես էլ նոր քրեական օրենսգրքերով սահմանված իրավակարգավորումները գրեթե նույնական են, և հիմնական տարբերությունը հանգում է ժամկետներին, մասնավորապես՝ նոր իրավակարգավորումն ավելի երկար կասեցման ժամկետներ է սահմանում:</w:t>
      </w:r>
    </w:p>
    <w:p w14:paraId="08E98CF3" w14:textId="77777777" w:rsidR="00D22CC2" w:rsidRPr="00D22CC2" w:rsidRDefault="00D22CC2" w:rsidP="009F676B">
      <w:pPr>
        <w:spacing w:line="360" w:lineRule="auto"/>
        <w:ind w:right="-2" w:firstLine="567"/>
        <w:contextualSpacing/>
        <w:jc w:val="both"/>
        <w:rPr>
          <w:rFonts w:ascii="GHEA Mariam" w:hAnsi="GHEA Mariam"/>
          <w:i/>
          <w:iCs/>
          <w:noProof/>
          <w:lang w:val="hy-AM"/>
        </w:rPr>
      </w:pPr>
      <w:r w:rsidRPr="00D22CC2">
        <w:rPr>
          <w:rFonts w:ascii="GHEA Mariam" w:hAnsi="GHEA Mariam"/>
          <w:i/>
          <w:iCs/>
          <w:noProof/>
          <w:lang w:val="hy-AM"/>
        </w:rPr>
        <w:t>Ընդհանրացնելով վերոշարադրյալը՝ դատարանը գտնում է, որ նոր իրավակարգավորմամբ հիմնականում տեղի են ունեցել անձի վիճակը վատթարացնող փոփոխություններ, հետևաբար՝ այդ փոփոխությունների տարածումը նախքան դրանց ընդունվելը ծագած իրավահարաբերությունների նկատմամբ անթույլատրելի է, քանի որ խախտում է անձի վիճակը վատթարացնող օրենքին հետադարձ ուժ չտալու օրենսդրական պահանջը:</w:t>
      </w:r>
    </w:p>
    <w:p w14:paraId="02D105E5" w14:textId="18EF96B4" w:rsidR="00D22CC2" w:rsidRPr="00D22CC2" w:rsidRDefault="00D22CC2" w:rsidP="009F676B">
      <w:pPr>
        <w:spacing w:line="360" w:lineRule="auto"/>
        <w:ind w:right="-2" w:firstLine="567"/>
        <w:contextualSpacing/>
        <w:jc w:val="both"/>
        <w:rPr>
          <w:rFonts w:ascii="GHEA Mariam" w:hAnsi="GHEA Mariam"/>
          <w:i/>
          <w:iCs/>
          <w:noProof/>
          <w:lang w:val="hy-AM"/>
        </w:rPr>
      </w:pPr>
      <w:r w:rsidRPr="00D22CC2">
        <w:rPr>
          <w:rFonts w:ascii="GHEA Mariam" w:hAnsi="GHEA Mariam"/>
          <w:i/>
          <w:iCs/>
          <w:noProof/>
          <w:lang w:val="hy-AM"/>
        </w:rPr>
        <w:t>Միևնույն ժամանակ դատարանն արձանագրում է, որ ինչպես նախկին, այնպես էլ նոր քրեական օրենսգրքերով նախատեսված են անչափահասներին քրեական պատասխանատվությունից ազատելու՝ վաղեմության կրճատված ժամկետներ, մասնավորապես՝ երկու օրենսգրքերով էլ սահմանված է, որ մինչև 18 տարին լրանալը հանցանք կատարած անձին վաղեմության ժամկետներն անցնելու հետևանքով քրեական պատասխանատվությունից ազատելիս վաղեմության ժամկետները համապատասխանաբար կրճատվում են մեկ երկրորդի չափով</w:t>
      </w:r>
      <w:r w:rsidR="006D287A">
        <w:rPr>
          <w:rFonts w:ascii="GHEA Mariam" w:hAnsi="GHEA Mariam"/>
          <w:i/>
          <w:iCs/>
          <w:noProof/>
          <w:lang w:val="hy-AM"/>
        </w:rPr>
        <w:t xml:space="preserve"> </w:t>
      </w:r>
      <w:r w:rsidRPr="00D22CC2">
        <w:rPr>
          <w:rFonts w:ascii="GHEA Mariam" w:hAnsi="GHEA Mariam"/>
          <w:i/>
          <w:iCs/>
          <w:noProof/>
          <w:lang w:val="hy-AM"/>
        </w:rPr>
        <w:t>(կիսով չափ):</w:t>
      </w:r>
    </w:p>
    <w:p w14:paraId="27DBDDD6" w14:textId="3A753668" w:rsidR="00D22CC2" w:rsidRPr="00D22CC2" w:rsidRDefault="00D22CC2" w:rsidP="009F676B">
      <w:pPr>
        <w:spacing w:line="360" w:lineRule="auto"/>
        <w:ind w:right="-2" w:firstLine="567"/>
        <w:contextualSpacing/>
        <w:jc w:val="both"/>
        <w:rPr>
          <w:rFonts w:ascii="GHEA Mariam" w:hAnsi="GHEA Mariam"/>
          <w:i/>
          <w:iCs/>
          <w:noProof/>
          <w:lang w:val="hy-AM"/>
        </w:rPr>
      </w:pPr>
      <w:r w:rsidRPr="00D22CC2">
        <w:rPr>
          <w:rFonts w:ascii="GHEA Mariam" w:hAnsi="GHEA Mariam"/>
          <w:i/>
          <w:iCs/>
          <w:noProof/>
          <w:lang w:val="hy-AM"/>
        </w:rPr>
        <w:t>Անդրադառնալով սույն գործի փաստական հանգամանքներին՝ դատարանն արձանագրում է, որ Հրաչ Գալստյանին՝ ՀՀ 18.04.2003թ. քրեական օրենսգրքի 316-րդ հոդվածի 2-րդ մասով</w:t>
      </w:r>
      <w:r w:rsidR="006D287A">
        <w:rPr>
          <w:rFonts w:ascii="GHEA Mariam" w:hAnsi="GHEA Mariam"/>
          <w:i/>
          <w:iCs/>
          <w:noProof/>
          <w:lang w:val="hy-AM"/>
        </w:rPr>
        <w:t xml:space="preserve"> </w:t>
      </w:r>
      <w:r w:rsidRPr="00D22CC2">
        <w:rPr>
          <w:rFonts w:ascii="GHEA Mariam" w:hAnsi="GHEA Mariam"/>
          <w:i/>
          <w:iCs/>
          <w:noProof/>
          <w:lang w:val="hy-AM"/>
        </w:rPr>
        <w:t xml:space="preserve">(համապատասխանում է ՀՀ 05.05.2021թ. քրեական օրենսգրքի 452-րդ հոդվածի 3-րդ մասին) մեղսագրված արարքն ինչպես նախկին, </w:t>
      </w:r>
      <w:r w:rsidRPr="00D22CC2">
        <w:rPr>
          <w:rFonts w:ascii="GHEA Mariam" w:hAnsi="GHEA Mariam"/>
          <w:i/>
          <w:iCs/>
          <w:noProof/>
          <w:lang w:val="hy-AM"/>
        </w:rPr>
        <w:lastRenderedPageBreak/>
        <w:t>այնպես էլ նոր քրեական օրենսգրքերով դիտավորյալ հանցագործություն է: Նշված արարքի համար ՀՀ 18.04.2003թ. քրեական օրենսգրքի 316-րդ հոդվածի 2-րդ մասի սանկցիայով նախատեսված՝ ազատազրկման ձևով պատժի ժամկետը չի գերազանցում տասը տարին, իսկ ՀՀ 05.05.2021թ. քրեական օրենսգրքի 452-րդ հոդվածի 3-րդ մասի սանկցիայով նախատեսված՝ ազատազրկման ձևով պատժի ժամկետը չի գերազանցում հինգ տարին, ուստի՝ ՀՀ քրեական նախկին օրենսգրքով այն դասվում է ծանր հանցագործությունների շարքին, իսկ ՀՀ քրեական նոր օրենսգրքով՝ միջին ծանրության հանցագործությունների շարքին:</w:t>
      </w:r>
    </w:p>
    <w:p w14:paraId="38DA24B3" w14:textId="3DB50468" w:rsidR="00D22CC2" w:rsidRPr="00D22CC2" w:rsidRDefault="00D22CC2" w:rsidP="009F676B">
      <w:pPr>
        <w:spacing w:line="360" w:lineRule="auto"/>
        <w:ind w:right="-2" w:firstLine="567"/>
        <w:contextualSpacing/>
        <w:jc w:val="both"/>
        <w:rPr>
          <w:rFonts w:ascii="GHEA Mariam" w:hAnsi="GHEA Mariam"/>
          <w:i/>
          <w:iCs/>
          <w:noProof/>
          <w:lang w:val="hy-AM"/>
        </w:rPr>
      </w:pPr>
      <w:r w:rsidRPr="00D22CC2">
        <w:rPr>
          <w:rFonts w:ascii="GHEA Mariam" w:hAnsi="GHEA Mariam"/>
          <w:i/>
          <w:iCs/>
          <w:noProof/>
          <w:lang w:val="hy-AM"/>
        </w:rPr>
        <w:t>Հետևաբար՝ հիմք ընդունելով ՀՀ 18.04.2003թ. քրեական օրենսգրքի 13-րդ հոդվածի պահանջները՝ դատարանը գտնում է, որ նշված հանցավոր արարքը մինչև 01.07.2022թ. կատարած անձը ՀՀ 18.04.2003թ. քրեական օրենսգրքի 75-րդ հոդվածի կիրառմամբ ազատվում է քրեական պատասխանատվությունից, եթե հանցանքն ավարտված համարվելու օրվանից մինչև դատավճռի օրինական ուժի մեջ մտնելու պահն անցել է հինգ տարի, իսկ մինչև 18 տարին լրանալը կատարելու դեպքում՝ ՀՀ քրեական նախկին օրենսգրքի 75-րդ հոդվածի 1-ին մասի 2-րդ կետով սահմանված հինգ տարի վաղեմության ժամկետը ՀՀ քրեական նախկին օրենսգրքի 95-րդ հոդվածի</w:t>
      </w:r>
      <w:r w:rsidR="006D287A">
        <w:rPr>
          <w:rFonts w:ascii="GHEA Mariam" w:hAnsi="GHEA Mariam"/>
          <w:i/>
          <w:iCs/>
          <w:noProof/>
          <w:lang w:val="hy-AM"/>
        </w:rPr>
        <w:t xml:space="preserve"> </w:t>
      </w:r>
      <w:r w:rsidRPr="00D22CC2">
        <w:rPr>
          <w:rFonts w:ascii="GHEA Mariam" w:hAnsi="GHEA Mariam"/>
          <w:i/>
          <w:iCs/>
          <w:noProof/>
          <w:lang w:val="hy-AM"/>
        </w:rPr>
        <w:t>(ՀՀ քրեական նոր օրենսգրքի 106-րդ հոդվածի 1-ին մաս) ուժով կրճատվում է մեկ երկրորդի չափով՝ կազմելով 2 տարի 6 ամիս։</w:t>
      </w:r>
    </w:p>
    <w:p w14:paraId="23BEBC39" w14:textId="6476CE57" w:rsidR="00D22CC2" w:rsidRPr="00D22CC2" w:rsidRDefault="00D22CC2" w:rsidP="009F676B">
      <w:pPr>
        <w:spacing w:line="360" w:lineRule="auto"/>
        <w:ind w:right="-2" w:firstLine="567"/>
        <w:contextualSpacing/>
        <w:jc w:val="both"/>
        <w:rPr>
          <w:rFonts w:ascii="GHEA Mariam" w:hAnsi="GHEA Mariam"/>
          <w:i/>
          <w:iCs/>
          <w:noProof/>
          <w:lang w:val="hy-AM"/>
        </w:rPr>
      </w:pPr>
      <w:r w:rsidRPr="00D22CC2">
        <w:rPr>
          <w:rFonts w:ascii="GHEA Mariam" w:hAnsi="GHEA Mariam"/>
          <w:i/>
          <w:iCs/>
          <w:noProof/>
          <w:lang w:val="hy-AM"/>
        </w:rPr>
        <w:t>Դատարանը, գործում առկա տվյալները ենթարկելով պատշաճ գնահատման, իսկ գործի նյութերից բխող մյուս տվյալների հետ համադրված վերլուծության արդյունքում արձանագրում է, որ Հրաչ Գալստյանին՝ ՀՀ 18.04.2003թ. քրեական օրենսգրքի 316-րդ հոդվածի 2-րդ մասով</w:t>
      </w:r>
      <w:r w:rsidR="006D287A">
        <w:rPr>
          <w:rFonts w:ascii="GHEA Mariam" w:hAnsi="GHEA Mariam"/>
          <w:i/>
          <w:iCs/>
          <w:noProof/>
          <w:lang w:val="hy-AM"/>
        </w:rPr>
        <w:t xml:space="preserve"> </w:t>
      </w:r>
      <w:r w:rsidRPr="00D22CC2">
        <w:rPr>
          <w:rFonts w:ascii="GHEA Mariam" w:hAnsi="GHEA Mariam"/>
          <w:i/>
          <w:iCs/>
          <w:noProof/>
          <w:lang w:val="hy-AM"/>
        </w:rPr>
        <w:t>(համապատասխանում է ՀՀ 05.05.2021թ. քրեական օրենսգրքի 452-րդ հոդվածի 3-րդ մասին) մեղսագրվող արարքն ավարտվել է 16.10.2019թ., երբ վերջինիս</w:t>
      </w:r>
      <w:r w:rsidR="00831AFE" w:rsidRPr="00831AFE">
        <w:rPr>
          <w:rFonts w:ascii="GHEA Mariam" w:hAnsi="GHEA Mariam"/>
          <w:i/>
          <w:iCs/>
          <w:noProof/>
          <w:lang w:val="hy-AM"/>
        </w:rPr>
        <w:t xml:space="preserve"> </w:t>
      </w:r>
      <w:r w:rsidRPr="00D22CC2">
        <w:rPr>
          <w:rFonts w:ascii="GHEA Mariam" w:hAnsi="GHEA Mariam"/>
          <w:i/>
          <w:iCs/>
          <w:noProof/>
          <w:lang w:val="hy-AM"/>
        </w:rPr>
        <w:t>(16 տարեկան հասակում) 18 տարին լրացած չի եղել:</w:t>
      </w:r>
    </w:p>
    <w:p w14:paraId="0D4F9924" w14:textId="77777777" w:rsidR="00156802" w:rsidRDefault="00D22CC2" w:rsidP="009F676B">
      <w:pPr>
        <w:spacing w:line="360" w:lineRule="auto"/>
        <w:ind w:right="-2" w:firstLine="567"/>
        <w:contextualSpacing/>
        <w:jc w:val="both"/>
        <w:rPr>
          <w:rFonts w:ascii="GHEA Mariam" w:hAnsi="GHEA Mariam"/>
          <w:i/>
          <w:iCs/>
          <w:noProof/>
          <w:lang w:val="hy-AM"/>
        </w:rPr>
      </w:pPr>
      <w:r w:rsidRPr="00D22CC2">
        <w:rPr>
          <w:rFonts w:ascii="GHEA Mariam" w:hAnsi="GHEA Mariam"/>
          <w:i/>
          <w:iCs/>
          <w:noProof/>
          <w:lang w:val="hy-AM"/>
        </w:rPr>
        <w:t>Վերոգրյալի հաշվառմամբ հիմք ընդունելով ՀՀ 18.04.2003թ. քրեական օրենսգրքի 13-րդ հոդվածի պահանջը՝ դատարանն արձանագրում է, որ Հրաչ Գալստյանին՝ ՀՀ 18.04.2003թ. քրեական օրենսգրքի 316-րդ հոդվածի 2-րդ մասով</w:t>
      </w:r>
      <w:r w:rsidR="006D287A">
        <w:rPr>
          <w:rFonts w:ascii="GHEA Mariam" w:hAnsi="GHEA Mariam"/>
          <w:i/>
          <w:iCs/>
          <w:noProof/>
          <w:lang w:val="hy-AM"/>
        </w:rPr>
        <w:t xml:space="preserve"> </w:t>
      </w:r>
      <w:r w:rsidRPr="00D22CC2">
        <w:rPr>
          <w:rFonts w:ascii="GHEA Mariam" w:hAnsi="GHEA Mariam"/>
          <w:i/>
          <w:iCs/>
          <w:noProof/>
          <w:lang w:val="hy-AM"/>
        </w:rPr>
        <w:t xml:space="preserve">(համապատասխանում է ՀՀ 05.05.2021թ. քրեական օրենսգրքի 452-րդ հոդվածի 3-րդ մասին) մեղսագրված արարքի՝ որպես միջին ծանրության հանցանքի համար ՀՀ 18.04.2003թ. քրեական օրենսգրքի 75-րդ հոդվածի 1-ին մասի 2-րդ կետով և 95-րդ </w:t>
      </w:r>
      <w:r w:rsidRPr="00D22CC2">
        <w:rPr>
          <w:rFonts w:ascii="GHEA Mariam" w:hAnsi="GHEA Mariam"/>
          <w:i/>
          <w:iCs/>
          <w:noProof/>
          <w:lang w:val="hy-AM"/>
        </w:rPr>
        <w:lastRenderedPageBreak/>
        <w:t>հոդվածով (ՀՀ քրեական նոր օրենսգրքի 106-րդ հոդվածի 1-ին մաս) նախատեսված՝ քրեական պատասխանատվության ենթարկելու վաղեմության՝ 2 տարի 6 ամիս ժամկետը լրացել է 16.04.2022թ. և այդ օրվա դրությամբ վաղեմության ժամկետի ընթացքն ընդհատված կամ կասեցված չի եղել:</w:t>
      </w:r>
    </w:p>
    <w:p w14:paraId="61517632" w14:textId="6872FF42" w:rsidR="00156802" w:rsidRDefault="00D22CC2" w:rsidP="009F676B">
      <w:pPr>
        <w:spacing w:line="360" w:lineRule="auto"/>
        <w:ind w:right="-2" w:firstLine="567"/>
        <w:contextualSpacing/>
        <w:jc w:val="both"/>
        <w:rPr>
          <w:rFonts w:ascii="GHEA Mariam" w:hAnsi="GHEA Mariam"/>
          <w:i/>
          <w:iCs/>
          <w:noProof/>
          <w:lang w:val="hy-AM"/>
        </w:rPr>
      </w:pPr>
      <w:r w:rsidRPr="00D22CC2">
        <w:rPr>
          <w:rFonts w:ascii="GHEA Mariam" w:hAnsi="GHEA Mariam"/>
          <w:i/>
          <w:iCs/>
          <w:noProof/>
          <w:lang w:val="hy-AM"/>
        </w:rPr>
        <w:t xml:space="preserve"> </w:t>
      </w:r>
      <w:r w:rsidR="0069616E" w:rsidRPr="000B4273">
        <w:rPr>
          <w:rFonts w:ascii="GHEA Mariam" w:hAnsi="GHEA Mariam"/>
          <w:i/>
          <w:iCs/>
          <w:noProof/>
          <w:lang w:val="hy-AM"/>
        </w:rPr>
        <w:t>(…)</w:t>
      </w:r>
      <w:r w:rsidR="00156802">
        <w:rPr>
          <w:rFonts w:ascii="GHEA Mariam" w:hAnsi="GHEA Mariam"/>
          <w:i/>
          <w:iCs/>
          <w:noProof/>
          <w:lang w:val="hy-AM"/>
        </w:rPr>
        <w:t xml:space="preserve"> </w:t>
      </w:r>
      <w:r w:rsidR="00156802" w:rsidRPr="00156802">
        <w:rPr>
          <w:rFonts w:ascii="GHEA Mariam" w:hAnsi="GHEA Mariam"/>
          <w:i/>
          <w:iCs/>
          <w:noProof/>
          <w:lang w:val="hy-AM"/>
        </w:rPr>
        <w:t>ՀՀ քրեական նախկին և նոր օրենսգրքերով</w:t>
      </w:r>
      <w:r w:rsidR="00156802">
        <w:rPr>
          <w:rFonts w:ascii="GHEA Mariam" w:hAnsi="GHEA Mariam"/>
          <w:i/>
          <w:iCs/>
          <w:noProof/>
          <w:lang w:val="hy-AM"/>
        </w:rPr>
        <w:t xml:space="preserve">՝ </w:t>
      </w:r>
      <w:r w:rsidR="00156802" w:rsidRPr="00156802">
        <w:rPr>
          <w:rFonts w:ascii="GHEA Mariam" w:hAnsi="GHEA Mariam"/>
          <w:i/>
          <w:iCs/>
          <w:noProof/>
          <w:lang w:val="hy-AM"/>
        </w:rPr>
        <w:t>ծանրացնող հանգամանքներով սպանության հանցավորությունը սահմանող հոդվածների սանկցիաների համեմատական վերլուծության արդյունքում դատարանն արձանագրում է, որ նոր ընդունված օրենսդրությունը համարվում է պատիժը խստացնող, քանի որ ՀՀ 18.04.2003թ. քրեական օրենսգրքի 104-րդ հոդվածի 2-րդ մասի սանկցիայի համեմատ, ՀՀ 05.05.2021թ. քրեական օրենսգրքի 155-րդ հոդվածի 2-րդ մասի սանկցիայով ազատազրկման ձևով պատժի նվազագույն չափը բարձրացվել է, հատևաբար' այդ փոփոխության տարածումը նախքան դրա ընդունվելը ծագած իրավահարաբերությունների նկատմամբ անթույլատրելի է, քանի որ խախտում է պատիժը խստացնող օրենքին հետադարձ ուժ չտալու օրենսդրական պահանջը:</w:t>
      </w:r>
    </w:p>
    <w:p w14:paraId="1EB783F6" w14:textId="56BE9809" w:rsidR="00156802" w:rsidRDefault="00156802" w:rsidP="009F676B">
      <w:pPr>
        <w:spacing w:line="360" w:lineRule="auto"/>
        <w:ind w:right="-2" w:firstLine="567"/>
        <w:contextualSpacing/>
        <w:jc w:val="both"/>
        <w:rPr>
          <w:rFonts w:ascii="GHEA Mariam" w:hAnsi="GHEA Mariam"/>
          <w:i/>
          <w:iCs/>
          <w:noProof/>
          <w:lang w:val="hy-AM"/>
        </w:rPr>
      </w:pPr>
      <w:r w:rsidRPr="00156802">
        <w:rPr>
          <w:rFonts w:ascii="GHEA Mariam" w:hAnsi="GHEA Mariam"/>
          <w:i/>
          <w:iCs/>
          <w:noProof/>
          <w:lang w:val="hy-AM"/>
        </w:rPr>
        <w:t>Իսկ ՀՀ քրեական նախկին և նոր օրենսգրքերով' ծանրացնող հանգամանքներով հրազեն հափշտակելու հանցավորությունը սահմանող հոդվածների սանկցիաների համեմատական վերլուծության արդյունքում դատարանն արձանագրում է, որ նոր օրենսդրությունը համարվում է պատիժը մեղմացնող, քանի որ ՀՀ 18.04.2003թ. քրեական օրենսգրքի 238-րդ հոդվածի 3-րդ մասի սանկցիայի համեմատ, ՀՀ 05.05.2021թ. քրեական օրենսգրքի 338-րդ հոդվածի 2-րդ մասի սանկցիայով ազատազրկման ձևով պատժի նվազագույն և առավելագույն չափերն իջեցվել են, հետևաբար' այդ փոփոխության տարածումը նախքան դրա ընդունվելը ծագած իրավահարաբերությունների նկատմամբ թույլատրելի է, քանի որ բխում է պատիժը մեղմացնող օրենքին հետադարձ ուժ տալու օրենսդրական պահանջից:</w:t>
      </w:r>
    </w:p>
    <w:p w14:paraId="68DB8422" w14:textId="52D522E8" w:rsidR="00156802" w:rsidRDefault="00156802" w:rsidP="009F676B">
      <w:pPr>
        <w:spacing w:line="360" w:lineRule="auto"/>
        <w:ind w:right="-2" w:firstLine="567"/>
        <w:contextualSpacing/>
        <w:jc w:val="both"/>
        <w:rPr>
          <w:rFonts w:ascii="GHEA Mariam" w:hAnsi="GHEA Mariam"/>
          <w:i/>
          <w:iCs/>
          <w:noProof/>
          <w:lang w:val="hy-AM"/>
        </w:rPr>
      </w:pPr>
      <w:r w:rsidRPr="00156802">
        <w:rPr>
          <w:rFonts w:ascii="GHEA Mariam" w:hAnsi="GHEA Mariam"/>
          <w:i/>
          <w:iCs/>
          <w:noProof/>
          <w:lang w:val="hy-AM"/>
        </w:rPr>
        <w:t xml:space="preserve">Միևնույն ժամանակ դատարանը փաստում է, որ ՀՀ քրեական նոր օրենսգիրքը պատժատեսակների մասով փոփոխվել է մեղմացման առումով, մասնավորապես' գույքի բռնագրավման ձևով լրացուցիչ պատիժ սահմանված չէ, հետևաբար' այդ փոփոխության տարածումը նախքան դրա ընդունվելը ծագած </w:t>
      </w:r>
      <w:r w:rsidRPr="00156802">
        <w:rPr>
          <w:rFonts w:ascii="GHEA Mariam" w:hAnsi="GHEA Mariam"/>
          <w:i/>
          <w:iCs/>
          <w:noProof/>
          <w:lang w:val="hy-AM"/>
        </w:rPr>
        <w:lastRenderedPageBreak/>
        <w:t>իրավահարաբերությունների նկատմամբ ևս թույլատրելի է, քանի որ բխում է պատիժը մեղմացնող օրենքին հետադարձ ուժ տալու օրենսդրական պահանջից:</w:t>
      </w:r>
    </w:p>
    <w:p w14:paraId="55A90E00" w14:textId="1E7AAC5F" w:rsidR="00D6763A" w:rsidRDefault="00D6763A" w:rsidP="009F676B">
      <w:pPr>
        <w:spacing w:line="360" w:lineRule="auto"/>
        <w:ind w:right="-2" w:firstLine="567"/>
        <w:contextualSpacing/>
        <w:jc w:val="both"/>
        <w:rPr>
          <w:rFonts w:ascii="GHEA Mariam" w:hAnsi="GHEA Mariam"/>
          <w:i/>
          <w:iCs/>
          <w:noProof/>
          <w:lang w:val="hy-AM"/>
        </w:rPr>
      </w:pPr>
      <w:r w:rsidRPr="00D6763A">
        <w:rPr>
          <w:rFonts w:ascii="GHEA Mariam" w:hAnsi="GHEA Mariam"/>
          <w:i/>
          <w:iCs/>
          <w:noProof/>
          <w:lang w:val="hy-AM"/>
        </w:rPr>
        <w:t>Այսպես' ՀՀ 05.05.2021թ. քրեական օրենսգրքի 338-րդ հոդվածի 2-րդ մասի սանկցիան ըստ էության մեղմացվել է' ազատազրկման ձևով հիմնական պատժի նվազագույն և առավելագույն չափերը, ՀՀ 18.04.2003թ. քրեական օրենսգրքի 238-րդ հոդվածի 3-րդ մասի սանկցիայի համեմատ, իջեցվել են, իսկ գույքի բոնագրավման ձևով լրացուցիչ պատիժ նախատեսված չէ:</w:t>
      </w:r>
    </w:p>
    <w:p w14:paraId="6B983D0B" w14:textId="55964E16" w:rsidR="00B478F1" w:rsidRDefault="00D6763A" w:rsidP="009F676B">
      <w:pPr>
        <w:spacing w:line="360" w:lineRule="auto"/>
        <w:ind w:right="-2" w:firstLine="567"/>
        <w:contextualSpacing/>
        <w:jc w:val="both"/>
        <w:rPr>
          <w:rFonts w:ascii="GHEA Mariam" w:hAnsi="GHEA Mariam"/>
          <w:i/>
          <w:iCs/>
          <w:noProof/>
          <w:lang w:val="hy-AM"/>
        </w:rPr>
      </w:pPr>
      <w:r w:rsidRPr="00D6763A">
        <w:rPr>
          <w:rFonts w:ascii="GHEA Mariam" w:hAnsi="GHEA Mariam"/>
          <w:i/>
          <w:iCs/>
          <w:noProof/>
          <w:lang w:val="hy-AM"/>
        </w:rPr>
        <w:t>ՀՀ քրեական նոր օրենսգրքում տեղ է գտել նաև անչափահասների նկատմամբ պատիժ նշանակելու նոր հատուկ կանոններ: Ընդ որում, թեպետ ՀՀ քրեական նախկին օրենսգիրքը ևս սահմանում էր անչափահասների նկատմամբ պատժի նշանակման հատուկ կանոններ, այդ թվում նաև</w:t>
      </w:r>
      <w:r>
        <w:rPr>
          <w:rFonts w:ascii="GHEA Mariam" w:hAnsi="GHEA Mariam"/>
          <w:i/>
          <w:iCs/>
          <w:noProof/>
          <w:lang w:val="hy-AM"/>
        </w:rPr>
        <w:t>՝</w:t>
      </w:r>
      <w:r w:rsidRPr="00D6763A">
        <w:rPr>
          <w:rFonts w:ascii="GHEA Mariam" w:hAnsi="GHEA Mariam"/>
          <w:i/>
          <w:iCs/>
          <w:noProof/>
          <w:lang w:val="hy-AM"/>
        </w:rPr>
        <w:t xml:space="preserve"> այն, որ տասնվեցից մինչև տասնութ տարին լրանալը</w:t>
      </w:r>
      <w:r>
        <w:rPr>
          <w:rFonts w:ascii="GHEA Mariam" w:hAnsi="GHEA Mariam"/>
          <w:i/>
          <w:iCs/>
          <w:noProof/>
          <w:lang w:val="hy-AM"/>
        </w:rPr>
        <w:t xml:space="preserve"> կատարած ծանր կամ առանձնապես ծանր հանցանքի համար </w:t>
      </w:r>
      <w:r w:rsidRPr="00D6763A">
        <w:rPr>
          <w:rFonts w:ascii="GHEA Mariam" w:hAnsi="GHEA Mariam"/>
          <w:i/>
          <w:iCs/>
          <w:noProof/>
          <w:lang w:val="hy-AM"/>
        </w:rPr>
        <w:t>անչափահասների նկատմամբ կարող է նշանակվել առավելագույնը տասը տարի ժամկետով ազատազրկման ձևով պատիժ, սակայն անչափահասի նկատմամբ պատիժ նշանակելիս դատարանը պետք է ղեկավարվեր Հատուկ մասի հոդվածի սանկցիայի շեմերով։ Մինչդեռ ՀՀ քրեական նոր օրենսգրքի 95-րդ հոդվածի 2-րդ մասով, ի թիվս այլնի, սահմանվել է, որ</w:t>
      </w:r>
      <w:r w:rsidRPr="00D6763A">
        <w:rPr>
          <w:rFonts w:ascii="Cambria Math" w:hAnsi="Cambria Math" w:cs="Cambria Math"/>
          <w:i/>
          <w:iCs/>
          <w:noProof/>
          <w:lang w:val="hy-AM"/>
        </w:rPr>
        <w:t>․</w:t>
      </w:r>
      <w:r>
        <w:rPr>
          <w:rFonts w:ascii="Cambria Math" w:hAnsi="Cambria Math" w:cs="Cambria Math"/>
          <w:i/>
          <w:iCs/>
          <w:noProof/>
          <w:lang w:val="hy-AM"/>
        </w:rPr>
        <w:t xml:space="preserve"> </w:t>
      </w:r>
      <w:r w:rsidRPr="000B4273">
        <w:rPr>
          <w:rFonts w:ascii="GHEA Mariam" w:hAnsi="GHEA Mariam"/>
          <w:i/>
          <w:iCs/>
          <w:noProof/>
          <w:lang w:val="hy-AM"/>
        </w:rPr>
        <w:t>«(…)</w:t>
      </w:r>
      <w:r>
        <w:rPr>
          <w:rFonts w:ascii="GHEA Mariam" w:hAnsi="GHEA Mariam"/>
          <w:i/>
          <w:iCs/>
          <w:noProof/>
          <w:lang w:val="hy-AM"/>
        </w:rPr>
        <w:t xml:space="preserve"> 16-ից մինչև 18 տարին լրանալը հանցանք կատարած անչափահասի նկատմամբ նշանակվող պատժի նվազագույն և առավելագույն ժամկետը կամ չափը չի կարող գերազանցել սույն օրենսգրքի Հատուկ մասի համապատասխան հոդվածով կամ հոդվածի մասով նախատեսված պատժի նվազագույն և առավելագույն ժամկետի կամ չափի</w:t>
      </w:r>
      <w:r w:rsidR="004A47E3">
        <w:rPr>
          <w:rFonts w:ascii="GHEA Mariam" w:hAnsi="GHEA Mariam"/>
          <w:i/>
          <w:iCs/>
          <w:noProof/>
          <w:lang w:val="hy-AM"/>
        </w:rPr>
        <w:t xml:space="preserve"> </w:t>
      </w:r>
      <w:r>
        <w:rPr>
          <w:rFonts w:ascii="GHEA Mariam" w:hAnsi="GHEA Mariam"/>
          <w:i/>
          <w:iCs/>
          <w:noProof/>
          <w:lang w:val="hy-AM"/>
        </w:rPr>
        <w:t>մեկ երկրորդը</w:t>
      </w:r>
      <w:r w:rsidR="00B478F1">
        <w:rPr>
          <w:rFonts w:ascii="GHEA Mariam" w:hAnsi="GHEA Mariam"/>
          <w:i/>
          <w:iCs/>
          <w:noProof/>
          <w:lang w:val="hy-AM"/>
        </w:rPr>
        <w:t xml:space="preserve">։ </w:t>
      </w:r>
      <w:r w:rsidR="004A47E3">
        <w:rPr>
          <w:rFonts w:ascii="GHEA Mariam" w:hAnsi="GHEA Mariam"/>
          <w:i/>
          <w:iCs/>
          <w:noProof/>
          <w:lang w:val="hy-AM"/>
        </w:rPr>
        <w:t>Ե</w:t>
      </w:r>
      <w:r w:rsidR="00B478F1">
        <w:rPr>
          <w:rFonts w:ascii="GHEA Mariam" w:hAnsi="GHEA Mariam"/>
          <w:i/>
          <w:iCs/>
          <w:noProof/>
          <w:lang w:val="hy-AM"/>
        </w:rPr>
        <w:t>թե նշված կանոնները կիրառելիս պատժի ժամկետը կամ չափը պակաս է ստացվում տվյալ պատժատեսակի համար նախատեսված նվազագույն ժամկետից կամ չափից, ապա նշանակվում է ստացված ժամկետով կամ չափով պատիժ»։</w:t>
      </w:r>
    </w:p>
    <w:p w14:paraId="0FFB9046" w14:textId="77777777" w:rsidR="00B478F1" w:rsidRPr="00B478F1" w:rsidRDefault="00B478F1" w:rsidP="009F676B">
      <w:pPr>
        <w:spacing w:line="360" w:lineRule="auto"/>
        <w:ind w:right="-2" w:firstLine="567"/>
        <w:contextualSpacing/>
        <w:jc w:val="both"/>
        <w:rPr>
          <w:rFonts w:ascii="GHEA Mariam" w:hAnsi="GHEA Mariam"/>
          <w:i/>
          <w:iCs/>
          <w:noProof/>
          <w:lang w:val="hy-AM"/>
        </w:rPr>
      </w:pPr>
      <w:r w:rsidRPr="00B478F1">
        <w:rPr>
          <w:rFonts w:ascii="GHEA Mariam" w:hAnsi="GHEA Mariam"/>
          <w:i/>
          <w:iCs/>
          <w:noProof/>
          <w:lang w:val="hy-AM"/>
        </w:rPr>
        <w:t>Հետևաբար' դատարանը գտնում է, որ այդ փոփոխությունների տարածումը կախքան դրանց ընդունվելը ծագած իրավահարաբերությունների նկատմամբ թույլատրելի է, քանի որ բխում է պատիժը մեղմացնող օրենքին հետադարձ ուժ տալու օրենսդրական պահանջից:</w:t>
      </w:r>
    </w:p>
    <w:p w14:paraId="1EC6FCB4" w14:textId="3C26C87F" w:rsidR="008B3401" w:rsidRPr="000B4273" w:rsidRDefault="00B478F1" w:rsidP="009F676B">
      <w:pPr>
        <w:spacing w:line="360" w:lineRule="auto"/>
        <w:ind w:right="-2" w:firstLine="567"/>
        <w:contextualSpacing/>
        <w:jc w:val="both"/>
        <w:rPr>
          <w:rFonts w:ascii="GHEA Mariam" w:hAnsi="GHEA Mariam"/>
          <w:i/>
          <w:iCs/>
          <w:noProof/>
          <w:lang w:val="hy-AM"/>
        </w:rPr>
      </w:pPr>
      <w:r w:rsidRPr="00B478F1">
        <w:rPr>
          <w:rFonts w:ascii="GHEA Mariam" w:hAnsi="GHEA Mariam"/>
          <w:i/>
          <w:iCs/>
          <w:noProof/>
          <w:lang w:val="hy-AM"/>
        </w:rPr>
        <w:t>Այսպիսով' դատարանը գտնում է, որ ՀՀ 18.04.2003թ. քրեական օրենսգրքի 104</w:t>
      </w:r>
      <w:r w:rsidR="004A47E3">
        <w:rPr>
          <w:rFonts w:ascii="GHEA Mariam" w:hAnsi="GHEA Mariam"/>
          <w:i/>
          <w:iCs/>
          <w:noProof/>
          <w:lang w:val="hy-AM"/>
        </w:rPr>
        <w:t>-</w:t>
      </w:r>
      <w:r w:rsidRPr="00B478F1">
        <w:rPr>
          <w:rFonts w:ascii="GHEA Mariam" w:hAnsi="GHEA Mariam"/>
          <w:i/>
          <w:iCs/>
          <w:noProof/>
          <w:lang w:val="hy-AM"/>
        </w:rPr>
        <w:t>րդ հոդվածի 2-րդ մասի 2-րդ կետով</w:t>
      </w:r>
      <w:r w:rsidR="004A47E3">
        <w:rPr>
          <w:rFonts w:ascii="GHEA Mariam" w:hAnsi="GHEA Mariam"/>
          <w:i/>
          <w:iCs/>
          <w:noProof/>
          <w:lang w:val="hy-AM"/>
        </w:rPr>
        <w:t xml:space="preserve"> </w:t>
      </w:r>
      <w:r w:rsidRPr="00B478F1">
        <w:rPr>
          <w:rFonts w:ascii="GHEA Mariam" w:hAnsi="GHEA Mariam"/>
          <w:i/>
          <w:iCs/>
          <w:noProof/>
          <w:lang w:val="hy-AM"/>
        </w:rPr>
        <w:t>(համապատասխանում է ՀՀ 05.</w:t>
      </w:r>
      <w:r w:rsidR="009F676B">
        <w:rPr>
          <w:rFonts w:ascii="GHEA Mariam" w:hAnsi="GHEA Mariam"/>
          <w:i/>
          <w:iCs/>
          <w:noProof/>
          <w:lang w:val="hy-AM"/>
        </w:rPr>
        <w:t>0</w:t>
      </w:r>
      <w:r w:rsidRPr="00B478F1">
        <w:rPr>
          <w:rFonts w:ascii="GHEA Mariam" w:hAnsi="GHEA Mariam"/>
          <w:i/>
          <w:iCs/>
          <w:noProof/>
          <w:lang w:val="hy-AM"/>
        </w:rPr>
        <w:t xml:space="preserve">5.2021թ. </w:t>
      </w:r>
      <w:r w:rsidRPr="00B478F1">
        <w:rPr>
          <w:rFonts w:ascii="GHEA Mariam" w:hAnsi="GHEA Mariam"/>
          <w:i/>
          <w:iCs/>
          <w:noProof/>
          <w:lang w:val="hy-AM"/>
        </w:rPr>
        <w:lastRenderedPageBreak/>
        <w:t xml:space="preserve">քրեական </w:t>
      </w:r>
      <w:r w:rsidR="004A47E3">
        <w:rPr>
          <w:rFonts w:ascii="GHEA Mariam" w:hAnsi="GHEA Mariam"/>
          <w:i/>
          <w:iCs/>
          <w:noProof/>
          <w:lang w:val="hy-AM"/>
        </w:rPr>
        <w:t>օր</w:t>
      </w:r>
      <w:r w:rsidRPr="00B478F1">
        <w:rPr>
          <w:rFonts w:ascii="GHEA Mariam" w:hAnsi="GHEA Mariam"/>
          <w:i/>
          <w:iCs/>
          <w:noProof/>
          <w:lang w:val="hy-AM"/>
        </w:rPr>
        <w:t>ենսգրքի 155-րդ հոդվածի 2-րդ մասի 1-ին կետին) և 238-րդ հոդվածի 3-րդ մասի 3-րդ կետով</w:t>
      </w:r>
      <w:r w:rsidR="0097160F">
        <w:rPr>
          <w:rFonts w:ascii="GHEA Mariam" w:hAnsi="GHEA Mariam"/>
          <w:i/>
          <w:iCs/>
          <w:noProof/>
          <w:lang w:val="hy-AM"/>
        </w:rPr>
        <w:t xml:space="preserve"> </w:t>
      </w:r>
      <w:r w:rsidRPr="00B478F1">
        <w:rPr>
          <w:rFonts w:ascii="GHEA Mariam" w:hAnsi="GHEA Mariam"/>
          <w:i/>
          <w:iCs/>
          <w:noProof/>
          <w:lang w:val="hy-AM"/>
        </w:rPr>
        <w:t>(համապատասխանում է ՀՀ 05.05.2021թ. քրեական օրենսգրքի 338-րդ հոդվածի</w:t>
      </w:r>
      <w:r w:rsidR="0097160F">
        <w:rPr>
          <w:rFonts w:ascii="GHEA Mariam" w:hAnsi="GHEA Mariam"/>
          <w:i/>
          <w:iCs/>
          <w:noProof/>
          <w:lang w:val="hy-AM"/>
        </w:rPr>
        <w:t xml:space="preserve"> 2</w:t>
      </w:r>
      <w:r w:rsidRPr="00B478F1">
        <w:rPr>
          <w:rFonts w:ascii="GHEA Mariam" w:hAnsi="GHEA Mariam"/>
          <w:i/>
          <w:iCs/>
          <w:noProof/>
          <w:lang w:val="hy-AM"/>
        </w:rPr>
        <w:t xml:space="preserve">-րդ մասի 2-րդ կետին) նախատեսված հանցանքները կատարելու համար ամբաստանյալ Հրաչ Գալստյանը ենթակա է քրեական պատասխանատվության ու պատժի, որը պետք է սահանվի' հաշվի առնելով ՀՀ 05.05.2021թ. քրեական օրենսգրքի </w:t>
      </w:r>
      <w:r>
        <w:rPr>
          <w:rFonts w:ascii="GHEA Mariam" w:hAnsi="GHEA Mariam"/>
          <w:i/>
          <w:iCs/>
          <w:noProof/>
          <w:lang w:val="hy-AM"/>
        </w:rPr>
        <w:t>95-</w:t>
      </w:r>
      <w:r w:rsidRPr="00B478F1">
        <w:rPr>
          <w:rFonts w:ascii="GHEA Mariam" w:hAnsi="GHEA Mariam"/>
          <w:i/>
          <w:iCs/>
          <w:noProof/>
          <w:lang w:val="hy-AM"/>
        </w:rPr>
        <w:t>րդ հոդվածի 2-րդ մասով նախատեսված պայմանները</w:t>
      </w:r>
      <w:r>
        <w:rPr>
          <w:rFonts w:ascii="GHEA Mariam" w:hAnsi="GHEA Mariam"/>
          <w:i/>
          <w:iCs/>
          <w:noProof/>
          <w:lang w:val="hy-AM"/>
        </w:rPr>
        <w:t xml:space="preserve"> </w:t>
      </w:r>
      <w:r w:rsidRPr="000B4273">
        <w:rPr>
          <w:rFonts w:ascii="GHEA Mariam" w:hAnsi="GHEA Mariam"/>
          <w:i/>
          <w:iCs/>
          <w:noProof/>
          <w:lang w:val="hy-AM"/>
        </w:rPr>
        <w:t>(…)</w:t>
      </w:r>
      <w:r w:rsidR="008B3401" w:rsidRPr="000B4273">
        <w:rPr>
          <w:rFonts w:ascii="GHEA Mariam" w:hAnsi="GHEA Mariam"/>
          <w:i/>
          <w:iCs/>
          <w:noProof/>
          <w:lang w:val="hy-AM"/>
        </w:rPr>
        <w:t>»</w:t>
      </w:r>
      <w:r w:rsidR="00770E30" w:rsidRPr="000B4273">
        <w:rPr>
          <w:rStyle w:val="FootnoteReference"/>
          <w:rFonts w:ascii="GHEA Mariam" w:hAnsi="GHEA Mariam"/>
          <w:i/>
          <w:iCs/>
          <w:noProof/>
          <w:lang w:val="hy-AM"/>
        </w:rPr>
        <w:footnoteReference w:id="2"/>
      </w:r>
      <w:r w:rsidR="00EC3810" w:rsidRPr="000B4273">
        <w:rPr>
          <w:rFonts w:ascii="GHEA Mariam" w:hAnsi="GHEA Mariam"/>
          <w:i/>
          <w:iCs/>
          <w:noProof/>
          <w:lang w:val="hy-AM"/>
        </w:rPr>
        <w:t>:</w:t>
      </w:r>
    </w:p>
    <w:p w14:paraId="43C9E760" w14:textId="6D95C30B" w:rsidR="002A3161" w:rsidRPr="002A3161" w:rsidRDefault="002C2E47" w:rsidP="009F676B">
      <w:pPr>
        <w:spacing w:line="360" w:lineRule="auto"/>
        <w:ind w:right="-2" w:firstLine="567"/>
        <w:contextualSpacing/>
        <w:jc w:val="both"/>
        <w:rPr>
          <w:rFonts w:ascii="GHEA Mariam" w:hAnsi="GHEA Mariam"/>
          <w:i/>
          <w:iCs/>
          <w:noProof/>
          <w:lang w:val="hy-AM"/>
        </w:rPr>
      </w:pPr>
      <w:r w:rsidRPr="000B4273">
        <w:rPr>
          <w:rFonts w:ascii="GHEA Mariam" w:hAnsi="GHEA Mariam"/>
          <w:noProof/>
          <w:lang w:val="hy-AM"/>
        </w:rPr>
        <w:t>9</w:t>
      </w:r>
      <w:r w:rsidR="000B4290" w:rsidRPr="000B4273">
        <w:rPr>
          <w:rFonts w:ascii="GHEA Mariam" w:hAnsi="GHEA Mariam"/>
          <w:noProof/>
          <w:lang w:val="hy-AM"/>
        </w:rPr>
        <w:t xml:space="preserve">. </w:t>
      </w:r>
      <w:r w:rsidR="009E5431" w:rsidRPr="000B4273">
        <w:rPr>
          <w:rFonts w:ascii="GHEA Mariam" w:hAnsi="GHEA Mariam"/>
          <w:noProof/>
          <w:lang w:val="hy-AM"/>
        </w:rPr>
        <w:t>Վերաքննիչ դատարանն իր որոշմամբ արձանագրել է</w:t>
      </w:r>
      <w:r w:rsidR="005D6620" w:rsidRPr="000B4273">
        <w:rPr>
          <w:rFonts w:ascii="GHEA Mariam" w:hAnsi="GHEA Mariam"/>
          <w:noProof/>
          <w:lang w:val="hy-AM"/>
        </w:rPr>
        <w:t>.</w:t>
      </w:r>
      <w:r w:rsidR="009E5431" w:rsidRPr="000B4273">
        <w:rPr>
          <w:rFonts w:ascii="GHEA Mariam" w:hAnsi="GHEA Mariam"/>
          <w:noProof/>
          <w:lang w:val="hy-AM"/>
        </w:rPr>
        <w:t xml:space="preserve"> </w:t>
      </w:r>
      <w:r w:rsidR="009E5431" w:rsidRPr="000B4273">
        <w:rPr>
          <w:rFonts w:ascii="GHEA Mariam" w:hAnsi="GHEA Mariam"/>
          <w:i/>
          <w:iCs/>
          <w:noProof/>
          <w:lang w:val="hy-AM"/>
        </w:rPr>
        <w:t>«(…)</w:t>
      </w:r>
      <w:r w:rsidR="0009422F">
        <w:rPr>
          <w:rFonts w:ascii="GHEA Mariam" w:hAnsi="GHEA Mariam"/>
          <w:i/>
          <w:iCs/>
          <w:noProof/>
          <w:lang w:val="hy-AM"/>
        </w:rPr>
        <w:t xml:space="preserve"> </w:t>
      </w:r>
      <w:r w:rsidR="0009422F" w:rsidRPr="0009422F">
        <w:rPr>
          <w:rFonts w:ascii="GHEA Mariam" w:hAnsi="GHEA Mariam"/>
          <w:i/>
          <w:iCs/>
          <w:noProof/>
          <w:lang w:val="hy-AM"/>
        </w:rPr>
        <w:t>[</w:t>
      </w:r>
      <w:r w:rsidR="0009422F">
        <w:rPr>
          <w:rFonts w:ascii="GHEA Mariam" w:hAnsi="GHEA Mariam"/>
          <w:i/>
          <w:iCs/>
          <w:noProof/>
          <w:lang w:val="hy-AM"/>
        </w:rPr>
        <w:t>Գ</w:t>
      </w:r>
      <w:r w:rsidR="0009422F" w:rsidRPr="0009422F">
        <w:rPr>
          <w:rFonts w:ascii="GHEA Mariam" w:hAnsi="GHEA Mariam"/>
          <w:i/>
          <w:iCs/>
          <w:noProof/>
          <w:lang w:val="hy-AM"/>
        </w:rPr>
        <w:t>]</w:t>
      </w:r>
      <w:r w:rsidR="002A3161" w:rsidRPr="002A3161">
        <w:rPr>
          <w:rFonts w:ascii="GHEA Mariam" w:hAnsi="GHEA Mariam"/>
          <w:i/>
          <w:iCs/>
          <w:noProof/>
          <w:lang w:val="hy-AM"/>
        </w:rPr>
        <w:t>ործով ձեռք բերված յուրաքանչյուր ա</w:t>
      </w:r>
      <w:r w:rsidR="0009422F">
        <w:rPr>
          <w:rFonts w:ascii="GHEA Mariam" w:hAnsi="GHEA Mariam"/>
          <w:i/>
          <w:iCs/>
          <w:noProof/>
          <w:lang w:val="hy-AM"/>
        </w:rPr>
        <w:t>պ</w:t>
      </w:r>
      <w:r w:rsidR="002A3161" w:rsidRPr="002A3161">
        <w:rPr>
          <w:rFonts w:ascii="GHEA Mariam" w:hAnsi="GHEA Mariam"/>
          <w:i/>
          <w:iCs/>
          <w:noProof/>
          <w:lang w:val="hy-AM"/>
        </w:rPr>
        <w:t xml:space="preserve">ացույց գնահատելով վերաբերելիության, թույլատրելիության, իսկ ամբողջ ապացույցներն </w:t>
      </w:r>
      <w:r w:rsidR="0009422F">
        <w:rPr>
          <w:rFonts w:ascii="GHEA Mariam" w:hAnsi="GHEA Mariam"/>
          <w:i/>
          <w:iCs/>
          <w:noProof/>
          <w:lang w:val="hy-AM"/>
        </w:rPr>
        <w:t>իր</w:t>
      </w:r>
      <w:r w:rsidR="002A3161" w:rsidRPr="002A3161">
        <w:rPr>
          <w:rFonts w:ascii="GHEA Mariam" w:hAnsi="GHEA Mariam"/>
          <w:i/>
          <w:iCs/>
          <w:noProof/>
          <w:lang w:val="hy-AM"/>
        </w:rPr>
        <w:t>ենց համակցության մեջ</w:t>
      </w:r>
      <w:r w:rsidR="0009422F">
        <w:rPr>
          <w:rFonts w:ascii="GHEA Mariam" w:hAnsi="GHEA Mariam"/>
          <w:i/>
          <w:iCs/>
          <w:noProof/>
          <w:lang w:val="hy-AM"/>
        </w:rPr>
        <w:t>՝</w:t>
      </w:r>
      <w:r w:rsidR="002A3161" w:rsidRPr="002A3161">
        <w:rPr>
          <w:rFonts w:ascii="GHEA Mariam" w:hAnsi="GHEA Mariam"/>
          <w:i/>
          <w:iCs/>
          <w:noProof/>
          <w:lang w:val="hy-AM"/>
        </w:rPr>
        <w:t xml:space="preserve"> գործի լուծման համար բավարարության տեսանկյունից, </w:t>
      </w:r>
      <w:r w:rsidR="0009422F">
        <w:rPr>
          <w:rFonts w:ascii="GHEA Mariam" w:hAnsi="GHEA Mariam"/>
          <w:i/>
          <w:iCs/>
          <w:noProof/>
          <w:lang w:val="hy-AM"/>
        </w:rPr>
        <w:t>Վ</w:t>
      </w:r>
      <w:r w:rsidR="002A3161" w:rsidRPr="002A3161">
        <w:rPr>
          <w:rFonts w:ascii="GHEA Mariam" w:hAnsi="GHEA Mariam"/>
          <w:i/>
          <w:iCs/>
          <w:noProof/>
          <w:lang w:val="hy-AM"/>
        </w:rPr>
        <w:t xml:space="preserve">երաքննիչ դատարանը հանգում է այն հետևության, որ Հրաչ Գալստյանի մեղքն իրեն վերագրվող արարքներում հաստատված է, այսինքն, Հրաչ </w:t>
      </w:r>
      <w:r w:rsidR="0009422F">
        <w:rPr>
          <w:rFonts w:ascii="GHEA Mariam" w:hAnsi="GHEA Mariam"/>
          <w:i/>
          <w:iCs/>
          <w:noProof/>
          <w:lang w:val="hy-AM"/>
        </w:rPr>
        <w:t>Է</w:t>
      </w:r>
      <w:r w:rsidR="002A3161" w:rsidRPr="002A3161">
        <w:rPr>
          <w:rFonts w:ascii="GHEA Mariam" w:hAnsi="GHEA Mariam"/>
          <w:i/>
          <w:iCs/>
          <w:noProof/>
          <w:lang w:val="hy-AM"/>
        </w:rPr>
        <w:t>դուարդի Գալստյանի արարքներում առկա է 2003թ. ապրիլի 18-ին ընդունված ՀՀ քրեական օրենսգրքի 316</w:t>
      </w:r>
      <w:r w:rsidR="0009422F">
        <w:rPr>
          <w:rFonts w:ascii="GHEA Mariam" w:hAnsi="GHEA Mariam"/>
          <w:i/>
          <w:iCs/>
          <w:noProof/>
          <w:lang w:val="hy-AM"/>
        </w:rPr>
        <w:t>-</w:t>
      </w:r>
      <w:r w:rsidR="002A3161" w:rsidRPr="002A3161">
        <w:rPr>
          <w:rFonts w:ascii="GHEA Mariam" w:hAnsi="GHEA Mariam"/>
          <w:i/>
          <w:iCs/>
          <w:noProof/>
          <w:lang w:val="hy-AM"/>
        </w:rPr>
        <w:t>րդ հոդվածի 2-րդ մասով, 104-րդ հոդվածի 2-րդ մասի 2-րդ կետով և 238-րդ հոդվածի 3</w:t>
      </w:r>
      <w:r w:rsidR="0009422F">
        <w:rPr>
          <w:rFonts w:ascii="GHEA Mariam" w:hAnsi="GHEA Mariam"/>
          <w:i/>
          <w:iCs/>
          <w:noProof/>
          <w:lang w:val="hy-AM"/>
        </w:rPr>
        <w:t>-</w:t>
      </w:r>
      <w:r w:rsidR="002A3161" w:rsidRPr="002A3161">
        <w:rPr>
          <w:rFonts w:ascii="GHEA Mariam" w:hAnsi="GHEA Mariam"/>
          <w:i/>
          <w:iCs/>
          <w:noProof/>
          <w:lang w:val="hy-AM"/>
        </w:rPr>
        <w:t>րդ մասի 3-րդ կետով նախատեսված հանցակազմերի օբյեկտիվ և սուբյեկտիվ կողմերը բնութագրող</w:t>
      </w:r>
      <w:r w:rsidR="0009422F">
        <w:rPr>
          <w:rFonts w:ascii="GHEA Mariam" w:hAnsi="GHEA Mariam"/>
          <w:i/>
          <w:iCs/>
          <w:noProof/>
          <w:lang w:val="hy-AM"/>
        </w:rPr>
        <w:t>՝</w:t>
      </w:r>
      <w:r w:rsidR="002A3161" w:rsidRPr="002A3161">
        <w:rPr>
          <w:rFonts w:ascii="GHEA Mariam" w:hAnsi="GHEA Mariam"/>
          <w:i/>
          <w:iCs/>
          <w:noProof/>
          <w:lang w:val="hy-AM"/>
        </w:rPr>
        <w:t xml:space="preserve"> գործով հաստատված փաստական տվյալների համակցություն:</w:t>
      </w:r>
    </w:p>
    <w:p w14:paraId="33BE16A2" w14:textId="5EFA8D0E" w:rsidR="002A3161" w:rsidRPr="002A3161" w:rsidRDefault="0097160F" w:rsidP="009F676B">
      <w:pPr>
        <w:spacing w:line="360" w:lineRule="auto"/>
        <w:ind w:right="-2" w:firstLine="567"/>
        <w:contextualSpacing/>
        <w:jc w:val="both"/>
        <w:rPr>
          <w:rFonts w:ascii="GHEA Mariam" w:hAnsi="GHEA Mariam"/>
          <w:i/>
          <w:iCs/>
          <w:noProof/>
          <w:lang w:val="hy-AM"/>
        </w:rPr>
      </w:pPr>
      <w:r w:rsidRPr="000B4273">
        <w:rPr>
          <w:rFonts w:ascii="GHEA Mariam" w:hAnsi="GHEA Mariam"/>
          <w:i/>
          <w:iCs/>
          <w:noProof/>
          <w:lang w:val="hy-AM"/>
        </w:rPr>
        <w:t>(…)</w:t>
      </w:r>
      <w:r>
        <w:rPr>
          <w:rFonts w:ascii="GHEA Mariam" w:hAnsi="GHEA Mariam"/>
          <w:i/>
          <w:iCs/>
          <w:noProof/>
          <w:lang w:val="hy-AM"/>
        </w:rPr>
        <w:t xml:space="preserve"> </w:t>
      </w:r>
      <w:r w:rsidR="002A3161" w:rsidRPr="002A3161">
        <w:rPr>
          <w:rFonts w:ascii="GHEA Mariam" w:hAnsi="GHEA Mariam"/>
          <w:i/>
          <w:iCs/>
          <w:noProof/>
          <w:lang w:val="hy-AM"/>
        </w:rPr>
        <w:t xml:space="preserve"> Բացի այդ, հաշվի առնելով, որ 2022թ. հուլիսի 01-ին ուժի մեջ է մտել 2021թ. մայիսի 05-ին ընդունված ՀՀ քրեական նոր օրենսգիրքը, Առաջին ատյանի դատարա</w:t>
      </w:r>
      <w:r w:rsidR="0009422F">
        <w:rPr>
          <w:rFonts w:ascii="GHEA Mariam" w:hAnsi="GHEA Mariam"/>
          <w:i/>
          <w:iCs/>
          <w:noProof/>
          <w:lang w:val="hy-AM"/>
        </w:rPr>
        <w:t>ն</w:t>
      </w:r>
      <w:r w:rsidR="002A3161" w:rsidRPr="002A3161">
        <w:rPr>
          <w:rFonts w:ascii="GHEA Mariam" w:hAnsi="GHEA Mariam"/>
          <w:i/>
          <w:iCs/>
          <w:noProof/>
          <w:lang w:val="hy-AM"/>
        </w:rPr>
        <w:t>ը, Հրաչ Գալստյանին մեղսագրվող արարքների փաստական հատկանիշները համադրելով այդ օրենսգրքի 155-րդ, 338-րդ և 452-րդ հոդվա</w:t>
      </w:r>
      <w:r w:rsidR="0009422F">
        <w:rPr>
          <w:rFonts w:ascii="GHEA Mariam" w:hAnsi="GHEA Mariam"/>
          <w:i/>
          <w:iCs/>
          <w:noProof/>
          <w:lang w:val="hy-AM"/>
        </w:rPr>
        <w:t>ծ</w:t>
      </w:r>
      <w:r w:rsidR="002A3161" w:rsidRPr="002A3161">
        <w:rPr>
          <w:rFonts w:ascii="GHEA Mariam" w:hAnsi="GHEA Mariam"/>
          <w:i/>
          <w:iCs/>
          <w:noProof/>
          <w:lang w:val="hy-AM"/>
        </w:rPr>
        <w:t>ներով նախատեսված հանցակազմերի հատկանիշների հետ, արձանագրել է, որ վերջինիս</w:t>
      </w:r>
      <w:r w:rsidR="0009422F">
        <w:rPr>
          <w:rFonts w:ascii="GHEA Mariam" w:hAnsi="GHEA Mariam"/>
          <w:i/>
          <w:iCs/>
          <w:noProof/>
          <w:lang w:val="hy-AM"/>
        </w:rPr>
        <w:t xml:space="preserve">՝ </w:t>
      </w:r>
      <w:r w:rsidR="002A3161" w:rsidRPr="002A3161">
        <w:rPr>
          <w:rFonts w:ascii="GHEA Mariam" w:hAnsi="GHEA Mariam"/>
          <w:i/>
          <w:iCs/>
          <w:noProof/>
          <w:lang w:val="hy-AM"/>
        </w:rPr>
        <w:t>2003թ. ապրիլի 18-ին ընդունված ՀՀ քրեական օրենսգրքի 104-րդ հոդվածի 2-րդ մասի 2-րդ կետով մեղսագրված արարքը համապատասխանում է 2021թ. մայիսի 05-ին ընդունված ՀՀ քրեական օրենսգրքի 155-րդ հոդվածի 2-րդ մասի 1-ին կետի, 2003թ. ապրիլի 18-ին ընդունված ՀՀ քրեական օրենսգրքի 238-րդ հոդվածի 3-րդ մասի 3-րդ կատով մեղսագրված արարքը</w:t>
      </w:r>
      <w:r w:rsidR="0009422F">
        <w:rPr>
          <w:rFonts w:ascii="GHEA Mariam" w:hAnsi="GHEA Mariam"/>
          <w:i/>
          <w:iCs/>
          <w:noProof/>
          <w:lang w:val="hy-AM"/>
        </w:rPr>
        <w:t xml:space="preserve">՝ </w:t>
      </w:r>
      <w:r w:rsidR="002A3161" w:rsidRPr="002A3161">
        <w:rPr>
          <w:rFonts w:ascii="GHEA Mariam" w:hAnsi="GHEA Mariam"/>
          <w:i/>
          <w:iCs/>
          <w:noProof/>
          <w:lang w:val="hy-AM"/>
        </w:rPr>
        <w:t>2021թ. մայիսի 05-ին ընդունված ՀՀ քրեական օրենսգրքի 338</w:t>
      </w:r>
      <w:r w:rsidR="0009422F">
        <w:rPr>
          <w:rFonts w:ascii="GHEA Mariam" w:hAnsi="GHEA Mariam"/>
          <w:i/>
          <w:iCs/>
          <w:noProof/>
          <w:lang w:val="hy-AM"/>
        </w:rPr>
        <w:t>-</w:t>
      </w:r>
      <w:r w:rsidR="002A3161" w:rsidRPr="002A3161">
        <w:rPr>
          <w:rFonts w:ascii="GHEA Mariam" w:hAnsi="GHEA Mariam"/>
          <w:i/>
          <w:iCs/>
          <w:noProof/>
          <w:lang w:val="hy-AM"/>
        </w:rPr>
        <w:t xml:space="preserve">րդ հոդվածի 2-րդ մասի 2-րդ կետի, իսկ 2003թ. ապրիլի 18-ին </w:t>
      </w:r>
      <w:r w:rsidR="002A3161" w:rsidRPr="002A3161">
        <w:rPr>
          <w:rFonts w:ascii="GHEA Mariam" w:hAnsi="GHEA Mariam"/>
          <w:i/>
          <w:iCs/>
          <w:noProof/>
          <w:lang w:val="hy-AM"/>
        </w:rPr>
        <w:lastRenderedPageBreak/>
        <w:t>ընդունված ՀՀ քրեական օրենսգրքի 316-րդ հոդվածի 2-րդ մասով մեղսագրված արարքը</w:t>
      </w:r>
      <w:r w:rsidR="0009422F">
        <w:rPr>
          <w:rFonts w:ascii="GHEA Mariam" w:hAnsi="GHEA Mariam"/>
          <w:i/>
          <w:iCs/>
          <w:noProof/>
          <w:lang w:val="hy-AM"/>
        </w:rPr>
        <w:t>՝</w:t>
      </w:r>
      <w:r w:rsidR="002A3161" w:rsidRPr="002A3161">
        <w:rPr>
          <w:rFonts w:ascii="GHEA Mariam" w:hAnsi="GHEA Mariam"/>
          <w:i/>
          <w:iCs/>
          <w:noProof/>
          <w:lang w:val="hy-AM"/>
        </w:rPr>
        <w:t xml:space="preserve"> 2021թ. մայիսի 05-ին ընդունված ՀՀ քրեական օրենսգրքի 452-րդ հոդվածի 3-րդ մասի հատկանիշներին:</w:t>
      </w:r>
    </w:p>
    <w:p w14:paraId="36B685CA" w14:textId="77777777" w:rsidR="0009422F" w:rsidRDefault="002A3161" w:rsidP="009F676B">
      <w:pPr>
        <w:spacing w:line="360" w:lineRule="auto"/>
        <w:ind w:right="-2" w:firstLine="567"/>
        <w:contextualSpacing/>
        <w:jc w:val="both"/>
        <w:rPr>
          <w:rFonts w:ascii="GHEA Mariam" w:hAnsi="GHEA Mariam"/>
          <w:i/>
          <w:iCs/>
          <w:noProof/>
          <w:lang w:val="hy-AM"/>
        </w:rPr>
      </w:pPr>
      <w:r w:rsidRPr="002A3161">
        <w:rPr>
          <w:rFonts w:ascii="GHEA Mariam" w:hAnsi="GHEA Mariam"/>
          <w:i/>
          <w:iCs/>
          <w:noProof/>
          <w:lang w:val="hy-AM"/>
        </w:rPr>
        <w:t>Հետևաբար</w:t>
      </w:r>
      <w:r w:rsidR="0009422F">
        <w:rPr>
          <w:rFonts w:ascii="GHEA Mariam" w:hAnsi="GHEA Mariam"/>
          <w:i/>
          <w:iCs/>
          <w:noProof/>
          <w:lang w:val="hy-AM"/>
        </w:rPr>
        <w:t>՝</w:t>
      </w:r>
      <w:r w:rsidRPr="002A3161">
        <w:rPr>
          <w:rFonts w:ascii="GHEA Mariam" w:hAnsi="GHEA Mariam"/>
          <w:i/>
          <w:iCs/>
          <w:noProof/>
          <w:lang w:val="hy-AM"/>
        </w:rPr>
        <w:t xml:space="preserve"> Առաջին ատյանի դատարանն իրավաչափ կերպով գտել է, որ Հրաչ Գալստյանին</w:t>
      </w:r>
      <w:r w:rsidR="0009422F">
        <w:rPr>
          <w:rFonts w:ascii="GHEA Mariam" w:hAnsi="GHEA Mariam"/>
          <w:i/>
          <w:iCs/>
          <w:noProof/>
          <w:lang w:val="hy-AM"/>
        </w:rPr>
        <w:t>՝</w:t>
      </w:r>
      <w:r w:rsidRPr="002A3161">
        <w:rPr>
          <w:rFonts w:ascii="GHEA Mariam" w:hAnsi="GHEA Mariam"/>
          <w:i/>
          <w:iCs/>
          <w:noProof/>
          <w:lang w:val="hy-AM"/>
        </w:rPr>
        <w:t xml:space="preserve"> 2003թ. ապրիլի 18-ին ընդունված ՀՀ քրեական օրենսգրքի 104-րդ հոդվածի 2-րդ մասի 2-րդ կետով մեղսագրված արարքը պետք է որակել 2021թ. մայիսի 05-ին ընդունված ՀՀ քրեական օրենսգրքի 155-րդ հոդվածի 2-րդ մասի 1-ին կետով, 2003թ. ապրիլի 18-ին ընդունված ՀՀ քրեական օրենսգրքի 238-րդ հոդվածի 3-րդ մասի 3-րդ կետով մեղսագրված արարքը</w:t>
      </w:r>
      <w:r w:rsidR="0009422F">
        <w:rPr>
          <w:rFonts w:ascii="GHEA Mariam" w:hAnsi="GHEA Mariam"/>
          <w:i/>
          <w:iCs/>
          <w:noProof/>
          <w:lang w:val="hy-AM"/>
        </w:rPr>
        <w:t>՝</w:t>
      </w:r>
      <w:r w:rsidRPr="002A3161">
        <w:rPr>
          <w:rFonts w:ascii="GHEA Mariam" w:hAnsi="GHEA Mariam"/>
          <w:i/>
          <w:iCs/>
          <w:noProof/>
          <w:lang w:val="hy-AM"/>
        </w:rPr>
        <w:t xml:space="preserve"> 2021թ. մայիսի 05-ին ընդունված ՀՀ քրեական օրենսգրքի 338-րդ հոդվածի 2-րդ մասի 2-րդ կետով, իսկ 2003թ. ապրիլի 18-ին ընդունված ՀՀ քրեական օրենսգրքի 316-րդ հոդվածի 2-րդ մասով մեղսագրված արարքը</w:t>
      </w:r>
      <w:r w:rsidR="0009422F">
        <w:rPr>
          <w:rFonts w:ascii="GHEA Mariam" w:hAnsi="GHEA Mariam"/>
          <w:i/>
          <w:iCs/>
          <w:noProof/>
          <w:lang w:val="hy-AM"/>
        </w:rPr>
        <w:t xml:space="preserve">՝ </w:t>
      </w:r>
      <w:r w:rsidRPr="002A3161">
        <w:rPr>
          <w:rFonts w:ascii="GHEA Mariam" w:hAnsi="GHEA Mariam"/>
          <w:i/>
          <w:iCs/>
          <w:noProof/>
          <w:lang w:val="hy-AM"/>
        </w:rPr>
        <w:t>2021թ. մայիսի 05-ին ընդունված ՀՀ քրեական օրենսգրքի 452-րդ հոդվածի 3</w:t>
      </w:r>
      <w:r w:rsidR="0009422F">
        <w:rPr>
          <w:rFonts w:ascii="GHEA Mariam" w:hAnsi="GHEA Mariam"/>
          <w:i/>
          <w:iCs/>
          <w:noProof/>
          <w:lang w:val="hy-AM"/>
        </w:rPr>
        <w:t>-</w:t>
      </w:r>
      <w:r w:rsidRPr="002A3161">
        <w:rPr>
          <w:rFonts w:ascii="GHEA Mariam" w:hAnsi="GHEA Mariam"/>
          <w:i/>
          <w:iCs/>
          <w:noProof/>
          <w:lang w:val="hy-AM"/>
        </w:rPr>
        <w:t>րդ մասով:</w:t>
      </w:r>
    </w:p>
    <w:p w14:paraId="71E2A9D2" w14:textId="439E9EC7" w:rsidR="00D22CC2" w:rsidRPr="00D22CC2" w:rsidRDefault="002A3161" w:rsidP="009F676B">
      <w:pPr>
        <w:spacing w:line="360" w:lineRule="auto"/>
        <w:ind w:right="-2" w:firstLine="567"/>
        <w:contextualSpacing/>
        <w:jc w:val="both"/>
        <w:rPr>
          <w:rFonts w:ascii="GHEA Mariam" w:hAnsi="GHEA Mariam"/>
          <w:i/>
          <w:iCs/>
          <w:noProof/>
          <w:lang w:val="hy-AM"/>
        </w:rPr>
      </w:pPr>
      <w:r w:rsidRPr="002A3161">
        <w:rPr>
          <w:rFonts w:ascii="GHEA Mariam" w:hAnsi="GHEA Mariam"/>
          <w:i/>
          <w:iCs/>
          <w:noProof/>
          <w:lang w:val="hy-AM"/>
        </w:rPr>
        <w:t xml:space="preserve"> </w:t>
      </w:r>
      <w:r w:rsidR="0009422F" w:rsidRPr="000B4273">
        <w:rPr>
          <w:rFonts w:ascii="GHEA Mariam" w:hAnsi="GHEA Mariam"/>
          <w:i/>
          <w:iCs/>
          <w:noProof/>
          <w:lang w:val="hy-AM"/>
        </w:rPr>
        <w:t>(…)</w:t>
      </w:r>
      <w:r w:rsidR="0009422F">
        <w:rPr>
          <w:rFonts w:ascii="GHEA Mariam" w:hAnsi="GHEA Mariam"/>
          <w:i/>
          <w:iCs/>
          <w:noProof/>
          <w:lang w:val="hy-AM"/>
        </w:rPr>
        <w:t xml:space="preserve"> </w:t>
      </w:r>
      <w:r w:rsidR="00D22CC2" w:rsidRPr="00D22CC2">
        <w:rPr>
          <w:rFonts w:ascii="GHEA Mariam" w:hAnsi="GHEA Mariam"/>
          <w:i/>
          <w:iCs/>
          <w:noProof/>
          <w:lang w:val="hy-AM"/>
        </w:rPr>
        <w:t xml:space="preserve">Առաջին ատյանի դատարանի կողմից մեջբերված փաստական հանգամանքները գնահատելով վերոնշյալ իրավադրույթների և արտահայտված իրավական դիրքորոշումների լույսի ներքո՝ Վերաքննիչ դատարանն արձանագրում է, որ ամբաստանյալ Հրաչ Գալստյանին վերագրվող՝ իշխանության ներկայացուցչի նկատմամբ կյանքի կամ առողջության համար վտանգավոր բռնություն գործադրելը՝ կապված նրա կողմից իր ծառայողական պարտականությունները կատարելու հետ ՀՀ գործող քրեական օրենսգրքով թեև դասվել է միջին ծանրության հանցագործությունների շարքին, սակայն նույն օրենսգրքի՝ վաղեմության ժամկետն անցնելու հետևանքով քրեական պատասխանատվությունից ազատելը կանոնակարգող նորմերի համադրված վերլուծությունը ցույց է տալիս, որ օրենսդրական այդ փոփոխությունը Հրաչ Գալստյանի համար վաղեմության ժամկետների առումով բարենպաստ հետևանքներ չի առաջացնում, քանզի երկու օրենսդրություններն էլ ցուցաբերում են նույն մոտեցումը. վաղեմության ժամկետն անցնելու հետևանքով անձն ազատվում է քրեական պատասխանատվությունից, եթե մեղսագրվող արարքը կատարելուց անցել է տասը տարի։ Այլ կերպ, թե՛ նախկին, թե՛ գործող քրեական օրենսդրությունները թույլ են տալիս Հրաչ Գալստյանին վաղեմության ժամկետն անցնելու հետևանքով ազատել քրեական </w:t>
      </w:r>
      <w:r w:rsidR="00D22CC2" w:rsidRPr="00D22CC2">
        <w:rPr>
          <w:rFonts w:ascii="GHEA Mariam" w:hAnsi="GHEA Mariam"/>
          <w:i/>
          <w:iCs/>
          <w:noProof/>
          <w:lang w:val="hy-AM"/>
        </w:rPr>
        <w:lastRenderedPageBreak/>
        <w:t>պատասխանատվությունից, եթե հանցանքն ավարտվելու օրվանից անցել է տասը տարի։</w:t>
      </w:r>
    </w:p>
    <w:p w14:paraId="1F99E450" w14:textId="7EF646E7" w:rsidR="00D22CC2" w:rsidRPr="00D22CC2" w:rsidRDefault="00D22CC2" w:rsidP="009F676B">
      <w:pPr>
        <w:spacing w:line="360" w:lineRule="auto"/>
        <w:ind w:right="-2" w:firstLine="567"/>
        <w:contextualSpacing/>
        <w:jc w:val="both"/>
        <w:rPr>
          <w:rFonts w:ascii="GHEA Mariam" w:hAnsi="GHEA Mariam"/>
          <w:i/>
          <w:iCs/>
          <w:noProof/>
          <w:lang w:val="hy-AM"/>
        </w:rPr>
      </w:pPr>
      <w:r w:rsidRPr="00D22CC2">
        <w:rPr>
          <w:rFonts w:ascii="GHEA Mariam" w:hAnsi="GHEA Mariam"/>
          <w:i/>
          <w:iCs/>
          <w:noProof/>
          <w:lang w:val="hy-AM"/>
        </w:rPr>
        <w:t>Մինչդեռ, Առաջին ատյանի դատարանի վերոնշյալ եզահանգումը ոչ իրավաչափորեն հանգեցրել է նրան, որ վերագրվող ենթադրյալ արարքը կատարելուց շուրջ 2 տարի 6 ամիս անցնելուց հետո՝ 2023թ</w:t>
      </w:r>
      <w:r w:rsidRPr="00D22CC2">
        <w:rPr>
          <w:rFonts w:ascii="Cambria Math" w:hAnsi="Cambria Math" w:cs="Cambria Math"/>
          <w:i/>
          <w:iCs/>
          <w:noProof/>
          <w:lang w:val="hy-AM"/>
        </w:rPr>
        <w:t>․</w:t>
      </w:r>
      <w:r w:rsidRPr="00D22CC2">
        <w:rPr>
          <w:rFonts w:ascii="GHEA Mariam" w:hAnsi="GHEA Mariam"/>
          <w:i/>
          <w:iCs/>
          <w:noProof/>
          <w:lang w:val="hy-AM"/>
        </w:rPr>
        <w:t xml:space="preserve"> դեկտեմբերի 05-ին ամբաստանյալ Հրաչ Գալստյանը 2003թ</w:t>
      </w:r>
      <w:r w:rsidRPr="00D22CC2">
        <w:rPr>
          <w:rFonts w:ascii="Cambria Math" w:hAnsi="Cambria Math" w:cs="Cambria Math"/>
          <w:i/>
          <w:iCs/>
          <w:noProof/>
          <w:lang w:val="hy-AM"/>
        </w:rPr>
        <w:t>․</w:t>
      </w:r>
      <w:r w:rsidRPr="00D22CC2">
        <w:rPr>
          <w:rFonts w:ascii="GHEA Mariam" w:hAnsi="GHEA Mariam"/>
          <w:i/>
          <w:iCs/>
          <w:noProof/>
          <w:lang w:val="hy-AM"/>
        </w:rPr>
        <w:t xml:space="preserve"> ապրիլի 18-ին ընդունված ՀՀ քրեական օրենսգրքի 75-րդ հոդվածի 1-ին մասի 2-րդ կետով և 95-րդ հոդվածով </w:t>
      </w:r>
      <w:r w:rsidR="006D287A" w:rsidRPr="006D287A">
        <w:rPr>
          <w:rFonts w:ascii="GHEA Mariam" w:hAnsi="GHEA Mariam"/>
          <w:i/>
          <w:iCs/>
          <w:noProof/>
          <w:lang w:val="hy-AM"/>
        </w:rPr>
        <w:t>(</w:t>
      </w:r>
      <w:r w:rsidRPr="00D22CC2">
        <w:rPr>
          <w:rFonts w:ascii="GHEA Mariam" w:hAnsi="GHEA Mariam"/>
          <w:i/>
          <w:iCs/>
          <w:noProof/>
          <w:lang w:val="hy-AM"/>
        </w:rPr>
        <w:t>ՀՀ քրեական նոր օրենսգրքի 106-րդ հոդվածի 1-ին մաս</w:t>
      </w:r>
      <w:r w:rsidR="006D287A" w:rsidRPr="006D287A">
        <w:rPr>
          <w:rFonts w:ascii="GHEA Mariam" w:hAnsi="GHEA Mariam"/>
          <w:i/>
          <w:iCs/>
          <w:noProof/>
          <w:lang w:val="hy-AM"/>
        </w:rPr>
        <w:t xml:space="preserve">) </w:t>
      </w:r>
      <w:r w:rsidRPr="00D22CC2">
        <w:rPr>
          <w:rFonts w:ascii="GHEA Mariam" w:hAnsi="GHEA Mariam"/>
          <w:i/>
          <w:iCs/>
          <w:noProof/>
          <w:lang w:val="hy-AM"/>
        </w:rPr>
        <w:t>ազատվել է քրեական պատասխանատվությունից, այն դեպքում, երբ, և՛ վերագրվող ենթադրյալ արարքի կատարման ժամանակ, և՛ գործող քրեական օրենքի համաձայն, նրան քրեական պատասխանատվության ենթարկելու վաղեմության ժամկետը տասը տարի է։</w:t>
      </w:r>
    </w:p>
    <w:p w14:paraId="6DD890D3" w14:textId="77777777" w:rsidR="00D22CC2" w:rsidRPr="00D22CC2" w:rsidRDefault="00D22CC2" w:rsidP="009F676B">
      <w:pPr>
        <w:spacing w:line="360" w:lineRule="auto"/>
        <w:ind w:right="-2" w:firstLine="567"/>
        <w:contextualSpacing/>
        <w:jc w:val="both"/>
        <w:rPr>
          <w:rFonts w:ascii="GHEA Mariam" w:hAnsi="GHEA Mariam"/>
          <w:i/>
          <w:iCs/>
          <w:noProof/>
          <w:lang w:val="hy-AM"/>
        </w:rPr>
      </w:pPr>
      <w:r w:rsidRPr="00D22CC2">
        <w:rPr>
          <w:rFonts w:ascii="GHEA Mariam" w:hAnsi="GHEA Mariam"/>
          <w:i/>
          <w:iCs/>
          <w:noProof/>
          <w:lang w:val="hy-AM"/>
        </w:rPr>
        <w:t>Նման պայմաններում Վերաքննիչ դատարանն իր անհամաձայնությունն է հայտնում Առաջին ատյանի դատարանի այն եզրահանգմանը, որ տվյալ դեպքում առկա է ՀՀ գործող քրեական օրենսգրքի 9-րդ հոդվածի 2-րդ մասով նախատեսված իրավիճակը։</w:t>
      </w:r>
    </w:p>
    <w:p w14:paraId="2838DE99" w14:textId="12D9BFC3" w:rsidR="00D22CC2" w:rsidRPr="00D22CC2" w:rsidRDefault="0097160F" w:rsidP="009F676B">
      <w:pPr>
        <w:spacing w:line="360" w:lineRule="auto"/>
        <w:ind w:right="-2" w:firstLine="567"/>
        <w:contextualSpacing/>
        <w:jc w:val="both"/>
        <w:rPr>
          <w:rFonts w:ascii="GHEA Mariam" w:hAnsi="GHEA Mariam"/>
          <w:i/>
          <w:iCs/>
          <w:noProof/>
          <w:lang w:val="hy-AM"/>
        </w:rPr>
      </w:pPr>
      <w:r w:rsidRPr="000B4273">
        <w:rPr>
          <w:rFonts w:ascii="GHEA Mariam" w:hAnsi="GHEA Mariam"/>
          <w:i/>
          <w:iCs/>
          <w:noProof/>
          <w:lang w:val="hy-AM"/>
        </w:rPr>
        <w:t>(…)</w:t>
      </w:r>
      <w:r>
        <w:rPr>
          <w:rFonts w:ascii="GHEA Mariam" w:hAnsi="GHEA Mariam"/>
          <w:i/>
          <w:iCs/>
          <w:noProof/>
          <w:lang w:val="hy-AM"/>
        </w:rPr>
        <w:t xml:space="preserve"> </w:t>
      </w:r>
      <w:r w:rsidR="00D22CC2" w:rsidRPr="00D22CC2">
        <w:rPr>
          <w:rFonts w:ascii="GHEA Mariam" w:hAnsi="GHEA Mariam"/>
          <w:i/>
          <w:iCs/>
          <w:noProof/>
          <w:lang w:val="hy-AM"/>
        </w:rPr>
        <w:t>Այսպիսով, Վերաքննիչ դատարանն արձանագրում է, որ Առաջին ատյանի դատարանի հետևությունն առ այն, որ ամբաստանյալ Հրաչ Գալստյանի նկատմամբ քրեական պատասխանատվության ենթարկելու վաղեմության ժամկետներն անցնելու հիմքով քրեական հետապնդումը դադարեցնելու հարցը լուծելիս վաղեմության ժամկետը ենթակա է հաշվարկման արարքի կատարման պահին գործող՝ միջին ծանրության հանցագործությունների վաղեմության ժամկետի հաշվարկման կանոնով, իրավաչափ չէ։</w:t>
      </w:r>
    </w:p>
    <w:p w14:paraId="176E5570" w14:textId="62B7BF77" w:rsidR="0001576E" w:rsidRPr="000B4273" w:rsidRDefault="0097160F" w:rsidP="009F676B">
      <w:pPr>
        <w:spacing w:line="360" w:lineRule="auto"/>
        <w:ind w:right="-2" w:firstLine="567"/>
        <w:contextualSpacing/>
        <w:jc w:val="both"/>
        <w:rPr>
          <w:rFonts w:ascii="GHEA Mariam" w:hAnsi="GHEA Mariam"/>
          <w:i/>
          <w:iCs/>
          <w:noProof/>
          <w:lang w:val="hy-AM"/>
        </w:rPr>
      </w:pPr>
      <w:r w:rsidRPr="000B4273">
        <w:rPr>
          <w:rFonts w:ascii="GHEA Mariam" w:hAnsi="GHEA Mariam"/>
          <w:i/>
          <w:iCs/>
          <w:noProof/>
          <w:lang w:val="hy-AM"/>
        </w:rPr>
        <w:t>(…)</w:t>
      </w:r>
      <w:r>
        <w:rPr>
          <w:rFonts w:ascii="GHEA Mariam" w:hAnsi="GHEA Mariam"/>
          <w:i/>
          <w:iCs/>
          <w:noProof/>
          <w:lang w:val="hy-AM"/>
        </w:rPr>
        <w:t xml:space="preserve"> </w:t>
      </w:r>
      <w:r w:rsidR="00D22CC2" w:rsidRPr="00D22CC2">
        <w:rPr>
          <w:rFonts w:ascii="GHEA Mariam" w:hAnsi="GHEA Mariam"/>
          <w:i/>
          <w:iCs/>
          <w:noProof/>
          <w:lang w:val="hy-AM"/>
        </w:rPr>
        <w:t>Վերաքննիչ դատարանը հաշվի առնելով այն հանգամանքը, որ ամբաստանյալ Հրաչ Գալստյանն Առաջին ատյանի դատարանի դատավճռով մեղավոր է ճանաչվել 2021թ</w:t>
      </w:r>
      <w:r w:rsidR="00D22CC2" w:rsidRPr="00D22CC2">
        <w:rPr>
          <w:rFonts w:ascii="Cambria Math" w:hAnsi="Cambria Math" w:cs="Cambria Math"/>
          <w:i/>
          <w:iCs/>
          <w:noProof/>
          <w:lang w:val="hy-AM"/>
        </w:rPr>
        <w:t>․</w:t>
      </w:r>
      <w:r w:rsidR="00D22CC2" w:rsidRPr="00D22CC2">
        <w:rPr>
          <w:rFonts w:ascii="GHEA Mariam" w:hAnsi="GHEA Mariam"/>
          <w:i/>
          <w:iCs/>
          <w:noProof/>
          <w:lang w:val="hy-AM"/>
        </w:rPr>
        <w:t xml:space="preserve"> մայիսի 05-ին ընդունված ՀՀ քրեական օրենսգրքի </w:t>
      </w:r>
      <w:r w:rsidR="005829FA">
        <w:rPr>
          <w:rFonts w:ascii="GHEA Mariam" w:hAnsi="GHEA Mariam"/>
          <w:i/>
          <w:iCs/>
          <w:noProof/>
          <w:lang w:val="hy-AM"/>
        </w:rPr>
        <w:t xml:space="preserve">     </w:t>
      </w:r>
      <w:r w:rsidR="00D22CC2" w:rsidRPr="00D22CC2">
        <w:rPr>
          <w:rFonts w:ascii="GHEA Mariam" w:hAnsi="GHEA Mariam"/>
          <w:i/>
          <w:iCs/>
          <w:noProof/>
          <w:lang w:val="hy-AM"/>
        </w:rPr>
        <w:t xml:space="preserve">452-րդ հոդվածի 3-րդ մասով, ուստի նրա նկատմամբ այդ հոդվածով պատիժ նշանակելիս հաշվի է առնում վերջինիս կատարած հանցանքի բնույթն ու վտանգավորության աստիճանը, հանցագործության շարժառիթներն ու նպատակները, գործի հանգամանքները, քրեական օրենսդրությամբ պահպանվող կոնկրետ հասարակական հարաբերության սոցիալական նշանակությունը և </w:t>
      </w:r>
      <w:r w:rsidR="00D22CC2" w:rsidRPr="00D22CC2">
        <w:rPr>
          <w:rFonts w:ascii="GHEA Mariam" w:hAnsi="GHEA Mariam"/>
          <w:i/>
          <w:iCs/>
          <w:noProof/>
          <w:lang w:val="hy-AM"/>
        </w:rPr>
        <w:lastRenderedPageBreak/>
        <w:t>հանցագործության ծանրությունը, վերջինիս սոցիալական և ընտանեկան վիճակը, կրթության և դաստիարակության պայմանները, հոգեկան զարգացման մակարդակը և նրա անձը բնութագրող, ինչպես նաև նրա պատասխանատվությունը և պատիժը մեղմացնող հանգամանքը</w:t>
      </w:r>
      <w:r w:rsidR="006D287A" w:rsidRPr="006D287A">
        <w:rPr>
          <w:rFonts w:ascii="GHEA Mariam" w:hAnsi="GHEA Mariam"/>
          <w:i/>
          <w:iCs/>
          <w:noProof/>
          <w:lang w:val="hy-AM"/>
        </w:rPr>
        <w:t xml:space="preserve"> (</w:t>
      </w:r>
      <w:r w:rsidR="00D22CC2" w:rsidRPr="00D22CC2">
        <w:rPr>
          <w:rFonts w:ascii="GHEA Mariam" w:hAnsi="GHEA Mariam"/>
          <w:i/>
          <w:iCs/>
          <w:noProof/>
          <w:lang w:val="hy-AM"/>
        </w:rPr>
        <w:t>հանցանք կատարելու պահին անչափահաս լինելը</w:t>
      </w:r>
      <w:r w:rsidR="006D287A" w:rsidRPr="006D287A">
        <w:rPr>
          <w:rFonts w:ascii="GHEA Mariam" w:hAnsi="GHEA Mariam"/>
          <w:i/>
          <w:iCs/>
          <w:noProof/>
          <w:lang w:val="hy-AM"/>
        </w:rPr>
        <w:t>)</w:t>
      </w:r>
      <w:r w:rsidR="00D22CC2" w:rsidRPr="00D22CC2">
        <w:rPr>
          <w:rFonts w:ascii="GHEA Mariam" w:hAnsi="GHEA Mariam"/>
          <w:i/>
          <w:iCs/>
          <w:noProof/>
          <w:lang w:val="hy-AM"/>
        </w:rPr>
        <w:t>, ծանրացնող հանգամանքների բացակայությունը, նշանակվող պատժի` վերջինիս վերասոցիալականացման և իրավահպատակ վարքագծի ձևավորման գործընթացի ու նրա ընտանիքի կենսապայմանների վրա ազդեցությունը, հանցանքի սանկցիայով նախատեսված՝ նշանակման ենթակա պատժի առավելագույն և նվազագույն սահմանների շրջանակում, իր հայեցողության շրջանակներում ղեկավարվելով պատժի նշանակման օրինականության, արդարության, պատասխանատվության անհատականացման և մարդասիրության սկզբունքներով, օրենքով և ներքին համոզմամբ գտնում է, որ վերջինիս նկատմամբ պատիժ պետք է նշանակել ազատազրկման ձևով՝ 2</w:t>
      </w:r>
      <w:r w:rsidR="006D287A" w:rsidRPr="006D287A">
        <w:rPr>
          <w:rFonts w:ascii="GHEA Mariam" w:hAnsi="GHEA Mariam"/>
          <w:i/>
          <w:iCs/>
          <w:noProof/>
          <w:lang w:val="hy-AM"/>
        </w:rPr>
        <w:t xml:space="preserve"> (</w:t>
      </w:r>
      <w:r w:rsidR="00D22CC2" w:rsidRPr="00D22CC2">
        <w:rPr>
          <w:rFonts w:ascii="GHEA Mariam" w:hAnsi="GHEA Mariam"/>
          <w:i/>
          <w:iCs/>
          <w:noProof/>
          <w:lang w:val="hy-AM"/>
        </w:rPr>
        <w:t>երկու</w:t>
      </w:r>
      <w:r w:rsidR="006D287A" w:rsidRPr="006D287A">
        <w:rPr>
          <w:rFonts w:ascii="GHEA Mariam" w:hAnsi="GHEA Mariam"/>
          <w:i/>
          <w:iCs/>
          <w:noProof/>
          <w:lang w:val="hy-AM"/>
        </w:rPr>
        <w:t>)</w:t>
      </w:r>
      <w:r w:rsidR="00D22CC2" w:rsidRPr="00D22CC2">
        <w:rPr>
          <w:rFonts w:ascii="GHEA Mariam" w:hAnsi="GHEA Mariam"/>
          <w:i/>
          <w:iCs/>
          <w:noProof/>
          <w:lang w:val="hy-AM"/>
        </w:rPr>
        <w:t xml:space="preserve"> տարի ժամկետով: </w:t>
      </w:r>
      <w:r w:rsidR="00181C5F" w:rsidRPr="000B4273">
        <w:rPr>
          <w:rFonts w:ascii="GHEA Mariam" w:hAnsi="GHEA Mariam"/>
          <w:i/>
          <w:iCs/>
          <w:noProof/>
          <w:lang w:val="hy-AM"/>
        </w:rPr>
        <w:t>(…)</w:t>
      </w:r>
      <w:r w:rsidR="009E5431" w:rsidRPr="000B4273">
        <w:rPr>
          <w:rFonts w:ascii="GHEA Mariam" w:hAnsi="GHEA Mariam"/>
          <w:i/>
          <w:iCs/>
          <w:noProof/>
          <w:lang w:val="hy-AM"/>
        </w:rPr>
        <w:t>»</w:t>
      </w:r>
      <w:r w:rsidR="00770E30" w:rsidRPr="000B4273">
        <w:rPr>
          <w:rStyle w:val="FootnoteReference"/>
          <w:rFonts w:ascii="GHEA Mariam" w:hAnsi="GHEA Mariam"/>
          <w:i/>
          <w:iCs/>
          <w:noProof/>
          <w:lang w:val="hy-AM"/>
        </w:rPr>
        <w:footnoteReference w:id="3"/>
      </w:r>
      <w:r w:rsidR="009E5431" w:rsidRPr="000B4273">
        <w:rPr>
          <w:rFonts w:ascii="GHEA Mariam" w:hAnsi="GHEA Mariam"/>
          <w:i/>
          <w:iCs/>
          <w:noProof/>
          <w:lang w:val="hy-AM"/>
        </w:rPr>
        <w:t>:</w:t>
      </w:r>
    </w:p>
    <w:p w14:paraId="7FB9E9B9" w14:textId="77777777" w:rsidR="007B1BE8" w:rsidRPr="000B4273" w:rsidRDefault="007B1BE8" w:rsidP="009F676B">
      <w:pPr>
        <w:spacing w:line="360" w:lineRule="auto"/>
        <w:ind w:right="-2" w:firstLine="567"/>
        <w:contextualSpacing/>
        <w:jc w:val="both"/>
        <w:rPr>
          <w:rFonts w:ascii="GHEA Mariam" w:hAnsi="GHEA Mariam"/>
          <w:i/>
          <w:iCs/>
          <w:noProof/>
          <w:lang w:val="hy-AM"/>
        </w:rPr>
      </w:pPr>
    </w:p>
    <w:p w14:paraId="2FC2B783" w14:textId="77777777" w:rsidR="009E5431" w:rsidRPr="000B4273" w:rsidRDefault="009E5431" w:rsidP="009F676B">
      <w:pPr>
        <w:pStyle w:val="10"/>
        <w:ind w:right="-2"/>
        <w:rPr>
          <w:rFonts w:ascii="GHEA Mariam" w:eastAsia="GHEA Mariam" w:hAnsi="GHEA Mariam" w:cs="GHEA Mariam"/>
          <w:b/>
          <w:bCs/>
          <w:noProof/>
          <w:color w:val="auto"/>
          <w:u w:val="single" w:color="0D0D0D"/>
          <w:lang w:val="hy-AM"/>
        </w:rPr>
      </w:pPr>
      <w:r w:rsidRPr="000B4273">
        <w:rPr>
          <w:rFonts w:ascii="GHEA Mariam" w:hAnsi="GHEA Mariam"/>
          <w:b/>
          <w:bCs/>
          <w:noProof/>
          <w:color w:val="auto"/>
          <w:u w:val="single" w:color="0D0D0D"/>
          <w:lang w:val="hy-AM"/>
        </w:rPr>
        <w:t>Վճռաբեկ դատարանի հիմնավորումները և եզրահանգումը.</w:t>
      </w:r>
    </w:p>
    <w:p w14:paraId="77E40906" w14:textId="1D9D6406" w:rsidR="00E41CEB" w:rsidRDefault="00B20E8F" w:rsidP="009F676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left="-2" w:right="-2" w:firstLine="567"/>
        <w:jc w:val="both"/>
        <w:rPr>
          <w:rFonts w:ascii="GHEA Mariam" w:eastAsia="GHEA Mariam" w:hAnsi="GHEA Mariam" w:cs="GHEA Mariam"/>
          <w:bCs/>
          <w:position w:val="-1"/>
          <w:bdr w:val="none" w:sz="0" w:space="0" w:color="auto"/>
          <w:lang w:val="hy-AM"/>
        </w:rPr>
      </w:pPr>
      <w:r>
        <w:rPr>
          <w:rFonts w:ascii="GHEA Mariam" w:eastAsia="GHEA Mariam" w:hAnsi="GHEA Mariam" w:cs="GHEA Mariam"/>
          <w:noProof/>
          <w:position w:val="-1"/>
          <w:bdr w:val="none" w:sz="0" w:space="0" w:color="auto"/>
          <w:lang w:val="hy-AM" w:eastAsia="ru-RU"/>
        </w:rPr>
        <w:t>1</w:t>
      </w:r>
      <w:r w:rsidR="00A21414" w:rsidRPr="00A21414">
        <w:rPr>
          <w:rFonts w:ascii="GHEA Mariam" w:eastAsia="GHEA Mariam" w:hAnsi="GHEA Mariam" w:cs="GHEA Mariam"/>
          <w:noProof/>
          <w:position w:val="-1"/>
          <w:bdr w:val="none" w:sz="0" w:space="0" w:color="auto"/>
          <w:lang w:val="hy-AM" w:eastAsia="ru-RU"/>
        </w:rPr>
        <w:t>0</w:t>
      </w:r>
      <w:r>
        <w:rPr>
          <w:rFonts w:ascii="Cambria Math" w:eastAsia="GHEA Mariam" w:hAnsi="Cambria Math" w:cs="GHEA Mariam"/>
          <w:noProof/>
          <w:position w:val="-1"/>
          <w:bdr w:val="none" w:sz="0" w:space="0" w:color="auto"/>
          <w:lang w:val="hy-AM" w:eastAsia="ru-RU"/>
        </w:rPr>
        <w:t xml:space="preserve">․ </w:t>
      </w:r>
      <w:r w:rsidR="00AF481D">
        <w:rPr>
          <w:rFonts w:ascii="GHEA Mariam" w:eastAsia="GHEA Mariam" w:hAnsi="GHEA Mariam" w:cs="GHEA Mariam"/>
          <w:noProof/>
          <w:position w:val="-1"/>
          <w:bdr w:val="none" w:sz="0" w:space="0" w:color="auto"/>
          <w:lang w:val="hy-AM" w:eastAsia="ru-RU"/>
        </w:rPr>
        <w:t>Ս</w:t>
      </w:r>
      <w:r w:rsidR="00EC0B93" w:rsidRPr="000B4273">
        <w:rPr>
          <w:rFonts w:ascii="GHEA Mariam" w:eastAsia="GHEA Mariam" w:hAnsi="GHEA Mariam" w:cs="GHEA Mariam"/>
          <w:noProof/>
          <w:position w:val="-1"/>
          <w:bdr w:val="none" w:sz="0" w:space="0" w:color="auto"/>
          <w:lang w:val="hy-AM" w:eastAsia="ru-RU"/>
        </w:rPr>
        <w:t xml:space="preserve">ույն գործով Վճռաբեկ դատարանի առջև բարձրացված իրավական հարցը հետևյալն է. արդյո՞ք </w:t>
      </w:r>
      <w:r w:rsidR="00D22CC2">
        <w:rPr>
          <w:rFonts w:ascii="GHEA Mariam" w:eastAsia="GHEA Mariam" w:hAnsi="GHEA Mariam" w:cs="GHEA Mariam"/>
          <w:noProof/>
          <w:position w:val="-1"/>
          <w:bdr w:val="none" w:sz="0" w:space="0" w:color="auto"/>
          <w:lang w:val="hy-AM" w:eastAsia="ru-RU"/>
        </w:rPr>
        <w:t>Հ</w:t>
      </w:r>
      <w:r w:rsidR="007E715B" w:rsidRPr="000B4273">
        <w:rPr>
          <w:rFonts w:ascii="GHEA Mariam" w:eastAsia="GHEA Mariam" w:hAnsi="GHEA Mariam" w:cs="GHEA Mariam"/>
          <w:noProof/>
          <w:position w:val="-1"/>
          <w:bdr w:val="none" w:sz="0" w:space="0" w:color="auto"/>
          <w:lang w:val="hy-AM" w:eastAsia="ru-RU"/>
        </w:rPr>
        <w:t>.</w:t>
      </w:r>
      <w:r w:rsidR="00D22CC2">
        <w:rPr>
          <w:rFonts w:ascii="GHEA Mariam" w:eastAsia="GHEA Mariam" w:hAnsi="GHEA Mariam" w:cs="GHEA Mariam"/>
          <w:noProof/>
          <w:position w:val="-1"/>
          <w:bdr w:val="none" w:sz="0" w:space="0" w:color="auto"/>
          <w:lang w:val="hy-AM" w:eastAsia="ru-RU"/>
        </w:rPr>
        <w:t>Գալստյան</w:t>
      </w:r>
      <w:r w:rsidR="007E715B" w:rsidRPr="000B4273">
        <w:rPr>
          <w:rFonts w:ascii="GHEA Mariam" w:eastAsia="GHEA Mariam" w:hAnsi="GHEA Mariam" w:cs="GHEA Mariam"/>
          <w:noProof/>
          <w:position w:val="-1"/>
          <w:bdr w:val="none" w:sz="0" w:space="0" w:color="auto"/>
          <w:lang w:val="hy-AM" w:eastAsia="ru-RU"/>
        </w:rPr>
        <w:t xml:space="preserve">ի </w:t>
      </w:r>
      <w:r w:rsidR="00EC0B93" w:rsidRPr="000B4273">
        <w:rPr>
          <w:rFonts w:ascii="GHEA Mariam" w:eastAsia="GHEA Mariam" w:hAnsi="GHEA Mariam" w:cs="GHEA Mariam"/>
          <w:noProof/>
          <w:position w:val="-1"/>
          <w:bdr w:val="none" w:sz="0" w:space="0" w:color="auto"/>
          <w:lang w:val="hy-AM" w:eastAsia="ru-RU"/>
        </w:rPr>
        <w:t xml:space="preserve">նկատմամբ </w:t>
      </w:r>
      <w:r w:rsidR="00D22CC2">
        <w:rPr>
          <w:rFonts w:ascii="GHEA Mariam" w:eastAsia="GHEA Mariam" w:hAnsi="GHEA Mariam" w:cs="GHEA Mariam"/>
          <w:noProof/>
          <w:position w:val="-1"/>
          <w:bdr w:val="none" w:sz="0" w:space="0" w:color="auto"/>
          <w:lang w:val="hy-AM" w:eastAsia="ru-RU"/>
        </w:rPr>
        <w:t xml:space="preserve">ՀՀ գործող քրեական օրենսգրքի </w:t>
      </w:r>
      <w:r w:rsidR="000C2249">
        <w:rPr>
          <w:rFonts w:ascii="GHEA Mariam" w:eastAsia="GHEA Mariam" w:hAnsi="GHEA Mariam" w:cs="GHEA Mariam"/>
          <w:noProof/>
          <w:position w:val="-1"/>
          <w:bdr w:val="none" w:sz="0" w:space="0" w:color="auto"/>
          <w:lang w:val="hy-AM" w:eastAsia="ru-RU"/>
        </w:rPr>
        <w:t xml:space="preserve">   </w:t>
      </w:r>
      <w:r w:rsidR="00D22CC2">
        <w:rPr>
          <w:rFonts w:ascii="GHEA Mariam" w:eastAsia="GHEA Mariam" w:hAnsi="GHEA Mariam" w:cs="GHEA Mariam"/>
          <w:noProof/>
          <w:position w:val="-1"/>
          <w:bdr w:val="none" w:sz="0" w:space="0" w:color="auto"/>
          <w:lang w:val="hy-AM" w:eastAsia="ru-RU"/>
        </w:rPr>
        <w:t>452-րդ հոդվածի 3-րդ մա</w:t>
      </w:r>
      <w:r w:rsidR="00933477">
        <w:rPr>
          <w:rFonts w:ascii="GHEA Mariam" w:eastAsia="GHEA Mariam" w:hAnsi="GHEA Mariam" w:cs="GHEA Mariam"/>
          <w:noProof/>
          <w:position w:val="-1"/>
          <w:bdr w:val="none" w:sz="0" w:space="0" w:color="auto"/>
          <w:lang w:val="hy-AM" w:eastAsia="ru-RU"/>
        </w:rPr>
        <w:t>սով</w:t>
      </w:r>
      <w:r w:rsidR="00621C81">
        <w:rPr>
          <w:rFonts w:ascii="GHEA Mariam" w:eastAsia="GHEA Mariam" w:hAnsi="GHEA Mariam" w:cs="GHEA Mariam"/>
          <w:noProof/>
          <w:position w:val="-1"/>
          <w:bdr w:val="none" w:sz="0" w:space="0" w:color="auto"/>
          <w:lang w:val="hy-AM" w:eastAsia="ru-RU"/>
        </w:rPr>
        <w:t xml:space="preserve"> </w:t>
      </w:r>
      <w:r w:rsidR="00EC0B93" w:rsidRPr="000B4273">
        <w:rPr>
          <w:rFonts w:ascii="GHEA Mariam" w:eastAsia="GHEA Mariam" w:hAnsi="GHEA Mariam" w:cs="GHEA Mariam"/>
          <w:noProof/>
          <w:position w:val="-1"/>
          <w:bdr w:val="none" w:sz="0" w:space="0" w:color="auto"/>
          <w:lang w:val="hy-AM" w:eastAsia="ru-RU"/>
        </w:rPr>
        <w:t>քրեական հետապնդումը ենթակա է դադարեցման` քրեական պատասխանատվության ենթարկելու վաղեմության ժամկետն անցած լինելու հիմքով:</w:t>
      </w:r>
    </w:p>
    <w:p w14:paraId="7E3AB62D" w14:textId="2651331A" w:rsidR="00E41CEB" w:rsidRDefault="00B531D1" w:rsidP="009F676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left="-2" w:right="-2" w:firstLine="567"/>
        <w:jc w:val="both"/>
        <w:rPr>
          <w:rFonts w:ascii="GHEA Mariam" w:eastAsia="GHEA Mariam" w:hAnsi="GHEA Mariam" w:cs="GHEA Mariam"/>
          <w:bCs/>
          <w:position w:val="-1"/>
          <w:bdr w:val="none" w:sz="0" w:space="0" w:color="auto"/>
          <w:lang w:val="hy-AM"/>
        </w:rPr>
      </w:pPr>
      <w:r w:rsidRPr="000B4273">
        <w:rPr>
          <w:rFonts w:ascii="GHEA Mariam" w:eastAsia="GHEA Mariam" w:hAnsi="GHEA Mariam" w:cs="GHEA Mariam"/>
          <w:noProof/>
          <w:position w:val="-1"/>
          <w:bdr w:val="none" w:sz="0" w:space="0" w:color="auto"/>
          <w:lang w:val="hy-AM" w:eastAsia="ru-RU"/>
        </w:rPr>
        <w:t>2021 թվականի հունիսի 30-ին ընդունված և 2022 թվականի հուլիսի 1-ին ուժի մեջ մտած</w:t>
      </w:r>
      <w:r w:rsidR="008379E1">
        <w:rPr>
          <w:rFonts w:ascii="GHEA Mariam" w:eastAsia="GHEA Mariam" w:hAnsi="GHEA Mariam" w:cs="GHEA Mariam"/>
          <w:noProof/>
          <w:position w:val="-1"/>
          <w:bdr w:val="none" w:sz="0" w:space="0" w:color="auto"/>
          <w:lang w:val="hy-AM" w:eastAsia="ru-RU"/>
        </w:rPr>
        <w:t xml:space="preserve"> </w:t>
      </w:r>
      <w:r w:rsidRPr="000B4273">
        <w:rPr>
          <w:rFonts w:ascii="GHEA Mariam" w:eastAsia="GHEA Mariam" w:hAnsi="GHEA Mariam" w:cs="GHEA Mariam"/>
          <w:noProof/>
          <w:position w:val="-1"/>
          <w:bdr w:val="none" w:sz="0" w:space="0" w:color="auto"/>
          <w:lang w:val="hy-AM" w:eastAsia="ru-RU"/>
        </w:rPr>
        <w:t>ՀՀ</w:t>
      </w:r>
      <w:r w:rsidR="00776B65">
        <w:rPr>
          <w:rFonts w:ascii="GHEA Mariam" w:eastAsia="GHEA Mariam" w:hAnsi="GHEA Mariam" w:cs="GHEA Mariam"/>
          <w:noProof/>
          <w:position w:val="-1"/>
          <w:bdr w:val="none" w:sz="0" w:space="0" w:color="auto"/>
          <w:lang w:val="hy-AM" w:eastAsia="ru-RU"/>
        </w:rPr>
        <w:t xml:space="preserve"> </w:t>
      </w:r>
      <w:r w:rsidRPr="000B4273">
        <w:rPr>
          <w:rFonts w:ascii="GHEA Mariam" w:eastAsia="GHEA Mariam" w:hAnsi="GHEA Mariam" w:cs="GHEA Mariam"/>
          <w:noProof/>
          <w:position w:val="-1"/>
          <w:bdr w:val="none" w:sz="0" w:space="0" w:color="auto"/>
          <w:lang w:val="hy-AM" w:eastAsia="ru-RU"/>
        </w:rPr>
        <w:t>քրեական</w:t>
      </w:r>
      <w:r w:rsidR="00776B65">
        <w:rPr>
          <w:rFonts w:ascii="GHEA Mariam" w:eastAsia="GHEA Mariam" w:hAnsi="GHEA Mariam" w:cs="GHEA Mariam"/>
          <w:noProof/>
          <w:position w:val="-1"/>
          <w:bdr w:val="none" w:sz="0" w:space="0" w:color="auto"/>
          <w:lang w:val="hy-AM" w:eastAsia="ru-RU"/>
        </w:rPr>
        <w:t xml:space="preserve"> </w:t>
      </w:r>
      <w:r w:rsidRPr="000B4273">
        <w:rPr>
          <w:rFonts w:ascii="GHEA Mariam" w:eastAsia="GHEA Mariam" w:hAnsi="GHEA Mariam" w:cs="GHEA Mariam"/>
          <w:noProof/>
          <w:position w:val="-1"/>
          <w:bdr w:val="none" w:sz="0" w:space="0" w:color="auto"/>
          <w:lang w:val="hy-AM" w:eastAsia="ru-RU"/>
        </w:rPr>
        <w:t>դատավարության</w:t>
      </w:r>
      <w:r w:rsidR="00776B65">
        <w:rPr>
          <w:rFonts w:ascii="GHEA Mariam" w:eastAsia="GHEA Mariam" w:hAnsi="GHEA Mariam" w:cs="GHEA Mariam"/>
          <w:noProof/>
          <w:position w:val="-1"/>
          <w:bdr w:val="none" w:sz="0" w:space="0" w:color="auto"/>
          <w:lang w:val="hy-AM" w:eastAsia="ru-RU"/>
        </w:rPr>
        <w:t xml:space="preserve"> </w:t>
      </w:r>
      <w:r w:rsidRPr="000B4273">
        <w:rPr>
          <w:rFonts w:ascii="GHEA Mariam" w:eastAsia="GHEA Mariam" w:hAnsi="GHEA Mariam" w:cs="GHEA Mariam"/>
          <w:noProof/>
          <w:position w:val="-1"/>
          <w:bdr w:val="none" w:sz="0" w:space="0" w:color="auto"/>
          <w:lang w:val="hy-AM" w:eastAsia="ru-RU"/>
        </w:rPr>
        <w:t>օրենսգրքի</w:t>
      </w:r>
      <w:r w:rsidR="008379E1">
        <w:rPr>
          <w:rFonts w:ascii="GHEA Mariam" w:eastAsia="GHEA Mariam" w:hAnsi="GHEA Mariam" w:cs="GHEA Mariam"/>
          <w:noProof/>
          <w:position w:val="-1"/>
          <w:bdr w:val="none" w:sz="0" w:space="0" w:color="auto"/>
          <w:lang w:val="hy-AM" w:eastAsia="ru-RU"/>
        </w:rPr>
        <w:t xml:space="preserve"> </w:t>
      </w:r>
      <w:r w:rsidRPr="000B4273">
        <w:rPr>
          <w:rFonts w:ascii="GHEA Mariam" w:eastAsia="GHEA Mariam" w:hAnsi="GHEA Mariam" w:cs="GHEA Mariam"/>
          <w:noProof/>
          <w:position w:val="-1"/>
          <w:bdr w:val="none" w:sz="0" w:space="0" w:color="auto"/>
          <w:lang w:val="hy-AM" w:eastAsia="ru-RU"/>
        </w:rPr>
        <w:t>12-րդ հոդվածի</w:t>
      </w:r>
      <w:r w:rsidR="00776B65">
        <w:rPr>
          <w:rFonts w:ascii="GHEA Mariam" w:eastAsia="GHEA Mariam" w:hAnsi="GHEA Mariam" w:cs="GHEA Mariam"/>
          <w:noProof/>
          <w:position w:val="-1"/>
          <w:bdr w:val="none" w:sz="0" w:space="0" w:color="auto"/>
          <w:lang w:val="hy-AM" w:eastAsia="ru-RU"/>
        </w:rPr>
        <w:t xml:space="preserve"> </w:t>
      </w:r>
      <w:r w:rsidRPr="000B4273">
        <w:rPr>
          <w:rFonts w:ascii="GHEA Mariam" w:eastAsia="GHEA Mariam" w:hAnsi="GHEA Mariam" w:cs="GHEA Mariam"/>
          <w:noProof/>
          <w:position w:val="-1"/>
          <w:bdr w:val="none" w:sz="0" w:space="0" w:color="auto"/>
          <w:lang w:val="hy-AM" w:eastAsia="ru-RU"/>
        </w:rPr>
        <w:t>համաձայն</w:t>
      </w:r>
      <w:r w:rsidR="00776B65">
        <w:rPr>
          <w:rFonts w:ascii="GHEA Mariam" w:eastAsia="GHEA Mariam" w:hAnsi="GHEA Mariam" w:cs="GHEA Mariam"/>
          <w:noProof/>
          <w:position w:val="-1"/>
          <w:bdr w:val="none" w:sz="0" w:space="0" w:color="auto"/>
          <w:lang w:val="hy-AM" w:eastAsia="ru-RU"/>
        </w:rPr>
        <w:t xml:space="preserve">՝ </w:t>
      </w:r>
      <w:r w:rsidRPr="000B4273">
        <w:rPr>
          <w:rFonts w:ascii="GHEA Mariam" w:eastAsia="GHEA Mariam" w:hAnsi="GHEA Mariam" w:cs="GHEA Mariam"/>
          <w:i/>
          <w:iCs/>
          <w:noProof/>
          <w:position w:val="-1"/>
          <w:bdr w:val="none" w:sz="0" w:space="0" w:color="auto"/>
          <w:lang w:val="hy-AM" w:eastAsia="ru-RU"/>
        </w:rPr>
        <w:t xml:space="preserve">«1.Քրեական հետապնդում չպետք է հարուցվի, իսկ հարուցված քրեական հետապնդումը ենթակա է դադարեցման, եթե` </w:t>
      </w:r>
    </w:p>
    <w:p w14:paraId="12A1A57B" w14:textId="77777777" w:rsidR="00E41CEB" w:rsidRDefault="00B531D1" w:rsidP="009F676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left="-2" w:right="-2" w:firstLine="567"/>
        <w:jc w:val="both"/>
        <w:rPr>
          <w:rFonts w:ascii="GHEA Mariam" w:eastAsia="GHEA Mariam" w:hAnsi="GHEA Mariam" w:cs="GHEA Mariam"/>
          <w:bCs/>
          <w:position w:val="-1"/>
          <w:bdr w:val="none" w:sz="0" w:space="0" w:color="auto"/>
          <w:lang w:val="hy-AM"/>
        </w:rPr>
      </w:pPr>
      <w:r w:rsidRPr="000B4273">
        <w:rPr>
          <w:rFonts w:ascii="GHEA Mariam" w:eastAsia="GHEA Mariam" w:hAnsi="GHEA Mariam" w:cs="GHEA Mariam"/>
          <w:i/>
          <w:iCs/>
          <w:noProof/>
          <w:position w:val="-1"/>
          <w:bdr w:val="none" w:sz="0" w:space="0" w:color="auto"/>
          <w:lang w:val="hy-AM" w:eastAsia="ru-RU"/>
        </w:rPr>
        <w:t>(...)</w:t>
      </w:r>
    </w:p>
    <w:p w14:paraId="6A1D207B" w14:textId="77777777" w:rsidR="00E41CEB" w:rsidRDefault="00B531D1" w:rsidP="009F676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left="-2" w:right="-2" w:firstLine="567"/>
        <w:jc w:val="both"/>
        <w:rPr>
          <w:rFonts w:ascii="GHEA Mariam" w:eastAsia="GHEA Mariam" w:hAnsi="GHEA Mariam" w:cs="GHEA Mariam"/>
          <w:bCs/>
          <w:position w:val="-1"/>
          <w:bdr w:val="none" w:sz="0" w:space="0" w:color="auto"/>
          <w:lang w:val="hy-AM"/>
        </w:rPr>
      </w:pPr>
      <w:r w:rsidRPr="000B4273">
        <w:rPr>
          <w:rFonts w:ascii="GHEA Mariam" w:eastAsia="GHEA Mariam" w:hAnsi="GHEA Mariam" w:cs="GHEA Mariam"/>
          <w:i/>
          <w:iCs/>
          <w:noProof/>
          <w:position w:val="-1"/>
          <w:bdr w:val="none" w:sz="0" w:space="0" w:color="auto"/>
          <w:lang w:val="hy-AM" w:eastAsia="ru-RU"/>
        </w:rPr>
        <w:t>12) անձը Հայաuտանի Հանրապետության քրեական oրենuգրքի ընդհանուր կամ հատուկ մասի դրույթների ուժով ենթակա է ազատման քրեական պատաuխանատվությունից (...)»:</w:t>
      </w:r>
    </w:p>
    <w:p w14:paraId="2D47275D" w14:textId="142243E4" w:rsidR="00A66F78" w:rsidRPr="00E41CEB" w:rsidRDefault="00C27558" w:rsidP="009F676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left="-2" w:right="-2" w:firstLine="567"/>
        <w:jc w:val="both"/>
        <w:rPr>
          <w:rFonts w:ascii="GHEA Mariam" w:eastAsia="GHEA Mariam" w:hAnsi="GHEA Mariam" w:cs="GHEA Mariam"/>
          <w:bCs/>
          <w:position w:val="-1"/>
          <w:bdr w:val="none" w:sz="0" w:space="0" w:color="auto"/>
          <w:lang w:val="hy-AM"/>
        </w:rPr>
      </w:pPr>
      <w:r w:rsidRPr="000B4273">
        <w:rPr>
          <w:rFonts w:ascii="GHEA Mariam" w:eastAsia="GHEA Mariam" w:hAnsi="GHEA Mariam" w:cs="GHEA Mariam"/>
          <w:noProof/>
          <w:position w:val="-1"/>
          <w:bdr w:val="none" w:sz="0" w:space="0" w:color="auto"/>
          <w:lang w:val="hy-AM" w:eastAsia="ru-RU"/>
        </w:rPr>
        <w:lastRenderedPageBreak/>
        <w:t xml:space="preserve">ՀՀ </w:t>
      </w:r>
      <w:r w:rsidR="00A66F78">
        <w:rPr>
          <w:rFonts w:ascii="GHEA Mariam" w:eastAsia="GHEA Mariam" w:hAnsi="GHEA Mariam" w:cs="GHEA Mariam"/>
          <w:noProof/>
          <w:position w:val="-1"/>
          <w:bdr w:val="none" w:sz="0" w:space="0" w:color="auto"/>
          <w:lang w:val="hy-AM" w:eastAsia="ru-RU"/>
        </w:rPr>
        <w:t xml:space="preserve">նախկին </w:t>
      </w:r>
      <w:r w:rsidRPr="000B4273">
        <w:rPr>
          <w:rFonts w:ascii="GHEA Mariam" w:eastAsia="GHEA Mariam" w:hAnsi="GHEA Mariam" w:cs="GHEA Mariam"/>
          <w:noProof/>
          <w:position w:val="-1"/>
          <w:bdr w:val="none" w:sz="0" w:space="0" w:color="auto"/>
          <w:lang w:val="hy-AM" w:eastAsia="ru-RU"/>
        </w:rPr>
        <w:t xml:space="preserve">քրեական օրենսգրքի 19-րդ հոդվածի </w:t>
      </w:r>
      <w:r w:rsidR="008565E5">
        <w:rPr>
          <w:rFonts w:ascii="GHEA Mariam" w:eastAsia="GHEA Mariam" w:hAnsi="GHEA Mariam" w:cs="GHEA Mariam"/>
          <w:noProof/>
          <w:position w:val="-1"/>
          <w:bdr w:val="none" w:sz="0" w:space="0" w:color="auto"/>
          <w:lang w:val="hy-AM" w:eastAsia="ru-RU"/>
        </w:rPr>
        <w:t xml:space="preserve">4-րդ մասի </w:t>
      </w:r>
      <w:r w:rsidRPr="000B4273">
        <w:rPr>
          <w:rFonts w:ascii="GHEA Mariam" w:eastAsia="GHEA Mariam" w:hAnsi="GHEA Mariam" w:cs="GHEA Mariam"/>
          <w:noProof/>
          <w:position w:val="-1"/>
          <w:bdr w:val="none" w:sz="0" w:space="0" w:color="auto"/>
          <w:lang w:val="hy-AM" w:eastAsia="ru-RU"/>
        </w:rPr>
        <w:t xml:space="preserve">համաձայն` </w:t>
      </w:r>
      <w:r w:rsidRPr="000B4273">
        <w:rPr>
          <w:rFonts w:ascii="GHEA Mariam" w:eastAsia="GHEA Mariam" w:hAnsi="GHEA Mariam" w:cs="GHEA Mariam"/>
          <w:i/>
          <w:iCs/>
          <w:noProof/>
          <w:position w:val="-1"/>
          <w:bdr w:val="none" w:sz="0" w:space="0" w:color="auto"/>
          <w:lang w:val="hy-AM" w:eastAsia="ru-RU"/>
        </w:rPr>
        <w:t>«</w:t>
      </w:r>
      <w:r w:rsidR="00A66F78" w:rsidRPr="00A66F78">
        <w:rPr>
          <w:rFonts w:ascii="GHEA Mariam" w:eastAsia="GHEA Mariam" w:hAnsi="GHEA Mariam" w:cs="GHEA Mariam"/>
          <w:i/>
          <w:iCs/>
          <w:noProof/>
          <w:position w:val="-1"/>
          <w:bdr w:val="none" w:sz="0" w:space="0" w:color="auto"/>
          <w:lang w:val="hy-AM" w:eastAsia="ru-RU"/>
        </w:rPr>
        <w:t>4.Ծանր հանցագործություններ են համարվում դիտավորությամբ կատարված այն արարքները, որոնց համար սույն օրենսգրքով նախատեսված առավելագույն պատիժը չի գերազանցում տասը տարի ժամկետով ազատազրկումը</w:t>
      </w:r>
      <w:r w:rsidR="00A66F78">
        <w:rPr>
          <w:rFonts w:ascii="GHEA Mariam" w:eastAsia="GHEA Mariam" w:hAnsi="GHEA Mariam" w:cs="GHEA Mariam"/>
          <w:i/>
          <w:iCs/>
          <w:noProof/>
          <w:position w:val="-1"/>
          <w:bdr w:val="none" w:sz="0" w:space="0" w:color="auto"/>
          <w:lang w:val="hy-AM" w:eastAsia="ru-RU"/>
        </w:rPr>
        <w:t xml:space="preserve"> </w:t>
      </w:r>
      <w:r w:rsidR="00A66F78" w:rsidRPr="000B4273">
        <w:rPr>
          <w:rFonts w:ascii="GHEA Mariam" w:eastAsia="GHEA Mariam" w:hAnsi="GHEA Mariam" w:cs="GHEA Mariam"/>
          <w:i/>
          <w:iCs/>
          <w:noProof/>
          <w:position w:val="-1"/>
          <w:bdr w:val="none" w:sz="0" w:space="0" w:color="auto"/>
          <w:lang w:val="hy-AM" w:eastAsia="ru-RU"/>
        </w:rPr>
        <w:t>(...)»:</w:t>
      </w:r>
    </w:p>
    <w:p w14:paraId="3CED1A1D" w14:textId="779BC0FA" w:rsidR="00C27558" w:rsidRPr="000B4273" w:rsidRDefault="00C27558" w:rsidP="009F676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0B4273">
        <w:rPr>
          <w:rFonts w:ascii="GHEA Mariam" w:eastAsia="GHEA Mariam" w:hAnsi="GHEA Mariam" w:cs="GHEA Mariam"/>
          <w:noProof/>
          <w:position w:val="-1"/>
          <w:bdr w:val="none" w:sz="0" w:space="0" w:color="auto"/>
          <w:lang w:val="hy-AM" w:eastAsia="ru-RU"/>
        </w:rPr>
        <w:t>Նույն օրենսգրքի 75-րդ հոդվածի համաձայն</w:t>
      </w:r>
      <w:r w:rsidRPr="000B4273">
        <w:rPr>
          <w:rFonts w:ascii="GHEA Mariam" w:eastAsia="GHEA Mariam" w:hAnsi="GHEA Mariam" w:cs="GHEA Mariam"/>
          <w:noProof/>
          <w:position w:val="-1"/>
          <w:bdr w:val="none" w:sz="0" w:space="0" w:color="auto"/>
          <w:vertAlign w:val="superscript"/>
          <w:lang w:val="hy-AM" w:eastAsia="ru-RU"/>
        </w:rPr>
        <w:footnoteReference w:id="4"/>
      </w:r>
      <w:r w:rsidRPr="000B4273">
        <w:rPr>
          <w:rFonts w:ascii="GHEA Mariam" w:eastAsia="GHEA Mariam" w:hAnsi="GHEA Mariam" w:cs="GHEA Mariam"/>
          <w:noProof/>
          <w:position w:val="-1"/>
          <w:bdr w:val="none" w:sz="0" w:space="0" w:color="auto"/>
          <w:lang w:val="hy-AM" w:eastAsia="ru-RU"/>
        </w:rPr>
        <w:t>` «</w:t>
      </w:r>
      <w:r w:rsidRPr="000B4273">
        <w:rPr>
          <w:rFonts w:ascii="GHEA Mariam" w:eastAsia="GHEA Mariam" w:hAnsi="GHEA Mariam" w:cs="GHEA Mariam"/>
          <w:i/>
          <w:iCs/>
          <w:noProof/>
          <w:position w:val="-1"/>
          <w:bdr w:val="none" w:sz="0" w:space="0" w:color="auto"/>
          <w:lang w:val="hy-AM" w:eastAsia="ru-RU"/>
        </w:rPr>
        <w:t>1. Անձն ազատվում է քրեական պատասխանատվությունից, եթե հանցանքն ավարտված համարելու օրվանից անցել են հետևյալ ժամկետները.</w:t>
      </w:r>
    </w:p>
    <w:p w14:paraId="1027FE29" w14:textId="694E3393" w:rsidR="00C27558" w:rsidRPr="000B4273" w:rsidRDefault="00C27558" w:rsidP="009F676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0B4273">
        <w:rPr>
          <w:rFonts w:ascii="GHEA Mariam" w:eastAsia="GHEA Mariam" w:hAnsi="GHEA Mariam" w:cs="GHEA Mariam"/>
          <w:i/>
          <w:iCs/>
          <w:noProof/>
          <w:position w:val="-1"/>
          <w:bdr w:val="none" w:sz="0" w:space="0" w:color="auto"/>
          <w:lang w:val="hy-AM" w:eastAsia="ru-RU"/>
        </w:rPr>
        <w:t>(…)</w:t>
      </w:r>
    </w:p>
    <w:p w14:paraId="0CAC532A" w14:textId="77777777" w:rsidR="00A66F78" w:rsidRDefault="00A66F78" w:rsidP="009F676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A66F78">
        <w:rPr>
          <w:rFonts w:ascii="GHEA Mariam" w:eastAsia="GHEA Mariam" w:hAnsi="GHEA Mariam" w:cs="GHEA Mariam"/>
          <w:i/>
          <w:iCs/>
          <w:noProof/>
          <w:position w:val="-1"/>
          <w:bdr w:val="none" w:sz="0" w:space="0" w:color="auto"/>
          <w:lang w:val="hy-AM" w:eastAsia="ru-RU"/>
        </w:rPr>
        <w:t xml:space="preserve">3) տասը տարի՝ ծանր հանցանքն ավարտված համարելու օրվանից. </w:t>
      </w:r>
    </w:p>
    <w:p w14:paraId="6F0FA366" w14:textId="2E40F2B8" w:rsidR="00C27558" w:rsidRPr="000B4273" w:rsidRDefault="00C27558" w:rsidP="009F676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0B4273">
        <w:rPr>
          <w:rFonts w:ascii="GHEA Mariam" w:eastAsia="GHEA Mariam" w:hAnsi="GHEA Mariam" w:cs="GHEA Mariam"/>
          <w:i/>
          <w:iCs/>
          <w:noProof/>
          <w:position w:val="-1"/>
          <w:bdr w:val="none" w:sz="0" w:space="0" w:color="auto"/>
          <w:lang w:val="hy-AM" w:eastAsia="ru-RU"/>
        </w:rPr>
        <w:t>(…)</w:t>
      </w:r>
    </w:p>
    <w:p w14:paraId="5A3438EE" w14:textId="5A03EC7C" w:rsidR="008565E5" w:rsidRDefault="00C27558" w:rsidP="009F676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0B4273">
        <w:rPr>
          <w:rFonts w:ascii="GHEA Mariam" w:eastAsia="GHEA Mariam" w:hAnsi="GHEA Mariam" w:cs="GHEA Mariam"/>
          <w:i/>
          <w:iCs/>
          <w:noProof/>
          <w:position w:val="-1"/>
          <w:bdr w:val="none" w:sz="0" w:space="0" w:color="auto"/>
          <w:lang w:val="hy-AM" w:eastAsia="ru-RU"/>
        </w:rPr>
        <w:t>2. Վաղեմության ժամկետը հաշվարկվում է հանցանքն ավարտված համարելու օրվանից մինչև դատավճռի օրինական ուժի մեջ մտնելու պահը (…)»։</w:t>
      </w:r>
    </w:p>
    <w:p w14:paraId="63943B5E" w14:textId="074B64B1" w:rsidR="008565E5" w:rsidRPr="00B42D1A" w:rsidRDefault="008565E5" w:rsidP="009F676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B42D1A">
        <w:rPr>
          <w:rFonts w:ascii="GHEA Mariam" w:eastAsia="GHEA Mariam" w:hAnsi="GHEA Mariam" w:cs="GHEA Mariam"/>
          <w:noProof/>
          <w:position w:val="-1"/>
          <w:bdr w:val="none" w:sz="0" w:space="0" w:color="auto"/>
          <w:lang w:val="hy-AM" w:eastAsia="ru-RU"/>
        </w:rPr>
        <w:t xml:space="preserve">Նույն օրենսգրքի 95-րդ հոդվածի համաձայն՝ </w:t>
      </w:r>
      <w:r w:rsidRPr="00B42D1A">
        <w:rPr>
          <w:rFonts w:ascii="GHEA Mariam" w:eastAsia="GHEA Mariam" w:hAnsi="GHEA Mariam" w:cs="GHEA Mariam"/>
          <w:i/>
          <w:iCs/>
          <w:noProof/>
          <w:position w:val="-1"/>
          <w:bdr w:val="none" w:sz="0" w:space="0" w:color="auto"/>
          <w:lang w:val="hy-AM" w:eastAsia="ru-RU"/>
        </w:rPr>
        <w:t>«</w:t>
      </w:r>
      <w:r w:rsidRPr="00B42D1A">
        <w:rPr>
          <w:rFonts w:ascii="GHEA Mariam" w:hAnsi="GHEA Mariam" w:cs="Arial"/>
          <w:i/>
          <w:iCs/>
          <w:shd w:val="clear" w:color="auto" w:fill="FFFFFF"/>
          <w:lang w:val="hy-AM"/>
        </w:rPr>
        <w:t xml:space="preserve">Մինչև տասնութ տարին լրանալը հանցանք կատարած անձին վաղեմության ժամկետներն անցնելու հետևանքով քրեական պատասխանատվությունից կամ պատժից ազատելիս սույն օրենսգրքի </w:t>
      </w:r>
      <w:r w:rsidR="00E009F8">
        <w:rPr>
          <w:rFonts w:ascii="GHEA Mariam" w:hAnsi="GHEA Mariam" w:cs="Arial"/>
          <w:i/>
          <w:iCs/>
          <w:shd w:val="clear" w:color="auto" w:fill="FFFFFF"/>
          <w:lang w:val="hy-AM"/>
        </w:rPr>
        <w:t xml:space="preserve">  </w:t>
      </w:r>
      <w:r w:rsidRPr="00B42D1A">
        <w:rPr>
          <w:rFonts w:ascii="GHEA Mariam" w:hAnsi="GHEA Mariam" w:cs="Arial"/>
          <w:i/>
          <w:iCs/>
          <w:shd w:val="clear" w:color="auto" w:fill="FFFFFF"/>
          <w:lang w:val="hy-AM"/>
        </w:rPr>
        <w:t>75-րդ և 81-րդ հոդվածներով նախատեսված վաղեմության ժամկետները համապատասխանաբար կրճատվում են կիսով չափ»։</w:t>
      </w:r>
    </w:p>
    <w:p w14:paraId="35A4FE5F" w14:textId="3B7F98E2" w:rsidR="00621C81" w:rsidRPr="006D287A" w:rsidRDefault="00621C81" w:rsidP="009F676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0B4273">
        <w:rPr>
          <w:rFonts w:ascii="GHEA Mariam" w:eastAsia="GHEA Mariam" w:hAnsi="GHEA Mariam" w:cs="GHEA Mariam"/>
          <w:noProof/>
          <w:position w:val="-1"/>
          <w:bdr w:val="none" w:sz="0" w:space="0" w:color="auto"/>
          <w:lang w:val="hy-AM" w:eastAsia="ru-RU"/>
        </w:rPr>
        <w:t xml:space="preserve">ՀՀ </w:t>
      </w:r>
      <w:r>
        <w:rPr>
          <w:rFonts w:ascii="GHEA Mariam" w:eastAsia="GHEA Mariam" w:hAnsi="GHEA Mariam" w:cs="GHEA Mariam"/>
          <w:noProof/>
          <w:position w:val="-1"/>
          <w:bdr w:val="none" w:sz="0" w:space="0" w:color="auto"/>
          <w:lang w:val="hy-AM" w:eastAsia="ru-RU"/>
        </w:rPr>
        <w:t xml:space="preserve">նախկին </w:t>
      </w:r>
      <w:r w:rsidRPr="000B4273">
        <w:rPr>
          <w:rFonts w:ascii="GHEA Mariam" w:eastAsia="GHEA Mariam" w:hAnsi="GHEA Mariam" w:cs="GHEA Mariam"/>
          <w:noProof/>
          <w:position w:val="-1"/>
          <w:bdr w:val="none" w:sz="0" w:space="0" w:color="auto"/>
          <w:lang w:val="hy-AM" w:eastAsia="ru-RU"/>
        </w:rPr>
        <w:t xml:space="preserve">քրեական օրենսգրքի </w:t>
      </w:r>
      <w:r>
        <w:rPr>
          <w:rFonts w:ascii="GHEA Mariam" w:eastAsia="Times New Roman" w:hAnsi="GHEA Mariam"/>
          <w:noProof/>
          <w:lang w:val="hy-AM"/>
        </w:rPr>
        <w:t>316</w:t>
      </w:r>
      <w:r w:rsidRPr="000B4273">
        <w:rPr>
          <w:rFonts w:ascii="GHEA Mariam" w:eastAsia="Times New Roman" w:hAnsi="GHEA Mariam"/>
          <w:noProof/>
          <w:lang w:val="hy-AM"/>
        </w:rPr>
        <w:t>-րդ հոդվածի</w:t>
      </w:r>
      <w:r w:rsidRPr="000B4273">
        <w:rPr>
          <w:rFonts w:ascii="GHEA Mariam" w:eastAsia="GHEA Mariam" w:hAnsi="GHEA Mariam" w:cs="GHEA Mariam"/>
          <w:noProof/>
          <w:position w:val="-1"/>
          <w:bdr w:val="none" w:sz="0" w:space="0" w:color="auto"/>
          <w:lang w:val="hy-AM" w:eastAsia="ru-RU"/>
        </w:rPr>
        <w:t xml:space="preserve"> համաձայն` </w:t>
      </w:r>
      <w:r w:rsidRPr="000B4273">
        <w:rPr>
          <w:rFonts w:ascii="GHEA Mariam" w:eastAsia="GHEA Mariam" w:hAnsi="GHEA Mariam" w:cs="GHEA Mariam"/>
          <w:i/>
          <w:iCs/>
          <w:noProof/>
          <w:position w:val="-1"/>
          <w:bdr w:val="none" w:sz="0" w:space="0" w:color="auto"/>
          <w:lang w:val="hy-AM" w:eastAsia="ru-RU"/>
        </w:rPr>
        <w:t>«</w:t>
      </w:r>
      <w:r w:rsidRPr="008565E5">
        <w:rPr>
          <w:rFonts w:ascii="GHEA Mariam" w:eastAsia="GHEA Mariam" w:hAnsi="GHEA Mariam" w:cs="GHEA Mariam"/>
          <w:i/>
          <w:iCs/>
          <w:noProof/>
          <w:position w:val="-1"/>
          <w:bdr w:val="none" w:sz="0" w:space="0" w:color="auto"/>
          <w:lang w:val="hy-AM" w:eastAsia="ru-RU"/>
        </w:rPr>
        <w:t>1. Իշխանության ներկայացուցչի կամ նրա մերձավոր ազգականի նկատմամբ կյանքի կամ առողջության համար ոչ վտանգավոր բռնություն գործադրելը կամ բռնություն գործադրելու սպառնալիքը՝ կապված նրա կողմից իր ծառայողական պարտականությունները կատարելու հետ</w:t>
      </w:r>
      <w:r w:rsidRPr="006D287A">
        <w:rPr>
          <w:rFonts w:ascii="GHEA Mariam" w:eastAsia="GHEA Mariam" w:hAnsi="GHEA Mariam" w:cs="GHEA Mariam"/>
          <w:i/>
          <w:iCs/>
          <w:noProof/>
          <w:position w:val="-1"/>
          <w:bdr w:val="none" w:sz="0" w:space="0" w:color="auto"/>
          <w:lang w:val="hy-AM" w:eastAsia="ru-RU"/>
        </w:rPr>
        <w:t>`</w:t>
      </w:r>
    </w:p>
    <w:p w14:paraId="15BF4247" w14:textId="77777777" w:rsidR="00621C81" w:rsidRPr="008565E5" w:rsidRDefault="00621C81"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0B4273">
        <w:rPr>
          <w:rFonts w:ascii="GHEA Mariam" w:eastAsia="GHEA Mariam" w:hAnsi="GHEA Mariam" w:cs="GHEA Mariam"/>
          <w:i/>
          <w:iCs/>
          <w:noProof/>
          <w:position w:val="-1"/>
          <w:bdr w:val="none" w:sz="0" w:space="0" w:color="auto"/>
          <w:lang w:val="hy-AM" w:eastAsia="ru-RU"/>
        </w:rPr>
        <w:t>(…)</w:t>
      </w:r>
    </w:p>
    <w:p w14:paraId="655E675F" w14:textId="77777777" w:rsidR="00621C81" w:rsidRPr="008565E5" w:rsidRDefault="00621C81"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8565E5">
        <w:rPr>
          <w:rFonts w:ascii="GHEA Mariam" w:eastAsia="GHEA Mariam" w:hAnsi="GHEA Mariam" w:cs="GHEA Mariam"/>
          <w:i/>
          <w:iCs/>
          <w:noProof/>
          <w:position w:val="-1"/>
          <w:bdr w:val="none" w:sz="0" w:space="0" w:color="auto"/>
          <w:lang w:val="hy-AM" w:eastAsia="ru-RU"/>
        </w:rPr>
        <w:t>2. Սույն հոդվածի առաջին մասում նշված անձանց նկատմամբ կյանքի կամ առողջության համար վտանգավոր բռնությունը՝ կապված նրանց կողմից իրենց ծառայողական պարտականությունները կատարելու հետ՝</w:t>
      </w:r>
    </w:p>
    <w:p w14:paraId="31B5592C" w14:textId="3DD3758D" w:rsidR="00621C81" w:rsidRPr="00621C81" w:rsidRDefault="00621C81"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8565E5">
        <w:rPr>
          <w:rFonts w:ascii="GHEA Mariam" w:eastAsia="GHEA Mariam" w:hAnsi="GHEA Mariam" w:cs="GHEA Mariam"/>
          <w:i/>
          <w:iCs/>
          <w:noProof/>
          <w:position w:val="-1"/>
          <w:bdr w:val="none" w:sz="0" w:space="0" w:color="auto"/>
          <w:lang w:val="hy-AM" w:eastAsia="ru-RU"/>
        </w:rPr>
        <w:t>պատժվում է ազատազրկմամբ՝ հինգից տասը տարի ժամկետով</w:t>
      </w:r>
      <w:r>
        <w:rPr>
          <w:rFonts w:ascii="GHEA Mariam" w:eastAsia="GHEA Mariam" w:hAnsi="GHEA Mariam" w:cs="GHEA Mariam"/>
          <w:i/>
          <w:iCs/>
          <w:noProof/>
          <w:position w:val="-1"/>
          <w:bdr w:val="none" w:sz="0" w:space="0" w:color="auto"/>
          <w:lang w:val="hy-AM" w:eastAsia="ru-RU"/>
        </w:rPr>
        <w:t xml:space="preserve"> </w:t>
      </w:r>
      <w:r w:rsidRPr="000B4273">
        <w:rPr>
          <w:rFonts w:ascii="GHEA Mariam" w:eastAsia="GHEA Mariam" w:hAnsi="GHEA Mariam" w:cs="GHEA Mariam"/>
          <w:i/>
          <w:iCs/>
          <w:noProof/>
          <w:position w:val="-1"/>
          <w:bdr w:val="none" w:sz="0" w:space="0" w:color="auto"/>
          <w:lang w:val="hy-AM" w:eastAsia="ru-RU"/>
        </w:rPr>
        <w:t>(...)»:</w:t>
      </w:r>
    </w:p>
    <w:p w14:paraId="28F50D7E" w14:textId="4C1C2EFD" w:rsidR="00A050D7" w:rsidRPr="00A050D7" w:rsidRDefault="00A050D7"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0B4273">
        <w:rPr>
          <w:rFonts w:ascii="GHEA Mariam" w:eastAsia="GHEA Mariam" w:hAnsi="GHEA Mariam" w:cs="GHEA Mariam"/>
          <w:noProof/>
          <w:position w:val="-1"/>
          <w:bdr w:val="none" w:sz="0" w:space="0" w:color="auto"/>
          <w:lang w:val="hy-AM" w:eastAsia="ru-RU"/>
        </w:rPr>
        <w:lastRenderedPageBreak/>
        <w:t xml:space="preserve">ՀՀ </w:t>
      </w:r>
      <w:r>
        <w:rPr>
          <w:rFonts w:ascii="GHEA Mariam" w:eastAsia="GHEA Mariam" w:hAnsi="GHEA Mariam" w:cs="GHEA Mariam"/>
          <w:noProof/>
          <w:position w:val="-1"/>
          <w:bdr w:val="none" w:sz="0" w:space="0" w:color="auto"/>
          <w:lang w:val="hy-AM" w:eastAsia="ru-RU"/>
        </w:rPr>
        <w:t xml:space="preserve">գործող </w:t>
      </w:r>
      <w:r w:rsidRPr="000B4273">
        <w:rPr>
          <w:rFonts w:ascii="GHEA Mariam" w:eastAsia="GHEA Mariam" w:hAnsi="GHEA Mariam" w:cs="GHEA Mariam"/>
          <w:noProof/>
          <w:position w:val="-1"/>
          <w:bdr w:val="none" w:sz="0" w:space="0" w:color="auto"/>
          <w:lang w:val="hy-AM" w:eastAsia="ru-RU"/>
        </w:rPr>
        <w:t xml:space="preserve">քրեական օրենսգրքի </w:t>
      </w:r>
      <w:r>
        <w:rPr>
          <w:rFonts w:ascii="GHEA Mariam" w:eastAsia="GHEA Mariam" w:hAnsi="GHEA Mariam" w:cs="GHEA Mariam"/>
          <w:noProof/>
          <w:position w:val="-1"/>
          <w:bdr w:val="none" w:sz="0" w:space="0" w:color="auto"/>
          <w:lang w:val="hy-AM" w:eastAsia="ru-RU"/>
        </w:rPr>
        <w:t>83</w:t>
      </w:r>
      <w:r w:rsidRPr="000B4273">
        <w:rPr>
          <w:rFonts w:ascii="GHEA Mariam" w:eastAsia="GHEA Mariam" w:hAnsi="GHEA Mariam" w:cs="GHEA Mariam"/>
          <w:noProof/>
          <w:position w:val="-1"/>
          <w:bdr w:val="none" w:sz="0" w:space="0" w:color="auto"/>
          <w:lang w:val="hy-AM" w:eastAsia="ru-RU"/>
        </w:rPr>
        <w:t>-րդ հոդվածի համաձայն</w:t>
      </w:r>
      <w:r>
        <w:rPr>
          <w:rFonts w:ascii="GHEA Mariam" w:eastAsia="GHEA Mariam" w:hAnsi="GHEA Mariam" w:cs="GHEA Mariam"/>
          <w:noProof/>
          <w:position w:val="-1"/>
          <w:bdr w:val="none" w:sz="0" w:space="0" w:color="auto"/>
          <w:lang w:val="hy-AM" w:eastAsia="ru-RU"/>
        </w:rPr>
        <w:t xml:space="preserve">՝ </w:t>
      </w:r>
      <w:r w:rsidRPr="00A050D7">
        <w:rPr>
          <w:rFonts w:ascii="GHEA Mariam" w:eastAsia="GHEA Mariam" w:hAnsi="GHEA Mariam" w:cs="GHEA Mariam"/>
          <w:i/>
          <w:iCs/>
          <w:noProof/>
          <w:position w:val="-1"/>
          <w:bdr w:val="none" w:sz="0" w:space="0" w:color="auto"/>
          <w:lang w:val="hy-AM" w:eastAsia="ru-RU"/>
        </w:rPr>
        <w:t>«1.</w:t>
      </w:r>
      <w:r w:rsidR="00E009F8">
        <w:rPr>
          <w:rFonts w:ascii="GHEA Mariam" w:eastAsia="GHEA Mariam" w:hAnsi="GHEA Mariam" w:cs="GHEA Mariam"/>
          <w:i/>
          <w:iCs/>
          <w:noProof/>
          <w:position w:val="-1"/>
          <w:bdr w:val="none" w:sz="0" w:space="0" w:color="auto"/>
          <w:lang w:val="hy-AM" w:eastAsia="ru-RU"/>
        </w:rPr>
        <w:t xml:space="preserve"> </w:t>
      </w:r>
      <w:r w:rsidRPr="00A050D7">
        <w:rPr>
          <w:rFonts w:ascii="GHEA Mariam" w:eastAsia="GHEA Mariam" w:hAnsi="GHEA Mariam" w:cs="GHEA Mariam"/>
          <w:i/>
          <w:iCs/>
          <w:noProof/>
          <w:position w:val="-1"/>
          <w:bdr w:val="none" w:sz="0" w:space="0" w:color="auto"/>
          <w:lang w:val="hy-AM" w:eastAsia="ru-RU"/>
        </w:rPr>
        <w:t>Անձն ազատվում է քրեական պատասխանատվությունից, եթե հանցանքն ավարտվելուն հաջորդող օրվանից անցել են հետևյալ ժամկետները.</w:t>
      </w:r>
    </w:p>
    <w:p w14:paraId="1B1039B2" w14:textId="11E4D294" w:rsidR="00A050D7" w:rsidRPr="00A050D7" w:rsidRDefault="00A050D7"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A050D7">
        <w:rPr>
          <w:rFonts w:ascii="GHEA Mariam" w:eastAsia="GHEA Mariam" w:hAnsi="GHEA Mariam" w:cs="GHEA Mariam"/>
          <w:i/>
          <w:iCs/>
          <w:noProof/>
          <w:position w:val="-1"/>
          <w:bdr w:val="none" w:sz="0" w:space="0" w:color="auto"/>
          <w:lang w:val="hy-AM" w:eastAsia="ru-RU"/>
        </w:rPr>
        <w:t>(...)</w:t>
      </w:r>
    </w:p>
    <w:p w14:paraId="67136751" w14:textId="0BEF6330" w:rsidR="00A050D7" w:rsidRDefault="00A050D7"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A050D7">
        <w:rPr>
          <w:rFonts w:ascii="GHEA Mariam" w:eastAsia="GHEA Mariam" w:hAnsi="GHEA Mariam" w:cs="GHEA Mariam"/>
          <w:i/>
          <w:iCs/>
          <w:noProof/>
          <w:position w:val="-1"/>
          <w:bdr w:val="none" w:sz="0" w:space="0" w:color="auto"/>
          <w:lang w:val="hy-AM" w:eastAsia="ru-RU"/>
        </w:rPr>
        <w:t>2) 10 տարի՝ միջին ծանրության հանցանքի դեպքում. (...)»:</w:t>
      </w:r>
    </w:p>
    <w:p w14:paraId="79BCCD99" w14:textId="30AF8F58" w:rsidR="006D287A" w:rsidRDefault="006D287A"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0B4273">
        <w:rPr>
          <w:rFonts w:ascii="GHEA Mariam" w:eastAsia="GHEA Mariam" w:hAnsi="GHEA Mariam" w:cs="GHEA Mariam"/>
          <w:noProof/>
          <w:position w:val="-1"/>
          <w:bdr w:val="none" w:sz="0" w:space="0" w:color="auto"/>
          <w:lang w:val="hy-AM" w:eastAsia="ru-RU"/>
        </w:rPr>
        <w:t xml:space="preserve">ՀՀ </w:t>
      </w:r>
      <w:r>
        <w:rPr>
          <w:rFonts w:ascii="GHEA Mariam" w:eastAsia="GHEA Mariam" w:hAnsi="GHEA Mariam" w:cs="GHEA Mariam"/>
          <w:noProof/>
          <w:position w:val="-1"/>
          <w:bdr w:val="none" w:sz="0" w:space="0" w:color="auto"/>
          <w:lang w:val="hy-AM" w:eastAsia="ru-RU"/>
        </w:rPr>
        <w:t xml:space="preserve">գործող </w:t>
      </w:r>
      <w:r w:rsidRPr="000B4273">
        <w:rPr>
          <w:rFonts w:ascii="GHEA Mariam" w:eastAsia="GHEA Mariam" w:hAnsi="GHEA Mariam" w:cs="GHEA Mariam"/>
          <w:noProof/>
          <w:position w:val="-1"/>
          <w:bdr w:val="none" w:sz="0" w:space="0" w:color="auto"/>
          <w:lang w:val="hy-AM" w:eastAsia="ru-RU"/>
        </w:rPr>
        <w:t xml:space="preserve">քրեական օրենսգրքի </w:t>
      </w:r>
      <w:r>
        <w:rPr>
          <w:rFonts w:ascii="GHEA Mariam" w:eastAsia="GHEA Mariam" w:hAnsi="GHEA Mariam" w:cs="GHEA Mariam"/>
          <w:noProof/>
          <w:position w:val="-1"/>
          <w:bdr w:val="none" w:sz="0" w:space="0" w:color="auto"/>
          <w:lang w:val="hy-AM" w:eastAsia="ru-RU"/>
        </w:rPr>
        <w:t>106</w:t>
      </w:r>
      <w:r w:rsidRPr="000B4273">
        <w:rPr>
          <w:rFonts w:ascii="GHEA Mariam" w:eastAsia="GHEA Mariam" w:hAnsi="GHEA Mariam" w:cs="GHEA Mariam"/>
          <w:noProof/>
          <w:position w:val="-1"/>
          <w:bdr w:val="none" w:sz="0" w:space="0" w:color="auto"/>
          <w:lang w:val="hy-AM" w:eastAsia="ru-RU"/>
        </w:rPr>
        <w:t xml:space="preserve">-րդ հոդվածի </w:t>
      </w:r>
      <w:r>
        <w:rPr>
          <w:rFonts w:ascii="GHEA Mariam" w:eastAsia="GHEA Mariam" w:hAnsi="GHEA Mariam" w:cs="GHEA Mariam"/>
          <w:noProof/>
          <w:position w:val="-1"/>
          <w:bdr w:val="none" w:sz="0" w:space="0" w:color="auto"/>
          <w:lang w:val="hy-AM" w:eastAsia="ru-RU"/>
        </w:rPr>
        <w:t xml:space="preserve">1-ին մասի </w:t>
      </w:r>
      <w:r w:rsidRPr="000B4273">
        <w:rPr>
          <w:rFonts w:ascii="GHEA Mariam" w:eastAsia="GHEA Mariam" w:hAnsi="GHEA Mariam" w:cs="GHEA Mariam"/>
          <w:noProof/>
          <w:position w:val="-1"/>
          <w:bdr w:val="none" w:sz="0" w:space="0" w:color="auto"/>
          <w:lang w:val="hy-AM" w:eastAsia="ru-RU"/>
        </w:rPr>
        <w:t>համաձայն</w:t>
      </w:r>
      <w:r w:rsidRPr="006D287A">
        <w:rPr>
          <w:rFonts w:ascii="GHEA Mariam" w:eastAsia="GHEA Mariam" w:hAnsi="GHEA Mariam" w:cs="GHEA Mariam"/>
          <w:noProof/>
          <w:position w:val="-1"/>
          <w:bdr w:val="none" w:sz="0" w:space="0" w:color="auto"/>
          <w:lang w:val="hy-AM" w:eastAsia="ru-RU"/>
        </w:rPr>
        <w:t xml:space="preserve">` </w:t>
      </w:r>
      <w:r>
        <w:rPr>
          <w:rFonts w:ascii="GHEA Mariam" w:eastAsia="GHEA Mariam" w:hAnsi="GHEA Mariam" w:cs="GHEA Mariam"/>
          <w:noProof/>
          <w:position w:val="-1"/>
          <w:bdr w:val="none" w:sz="0" w:space="0" w:color="auto"/>
          <w:lang w:val="hy-AM" w:eastAsia="ru-RU"/>
        </w:rPr>
        <w:t>«</w:t>
      </w:r>
      <w:r w:rsidRPr="006D287A">
        <w:rPr>
          <w:rFonts w:ascii="GHEA Mariam" w:eastAsia="GHEA Mariam" w:hAnsi="GHEA Mariam" w:cs="GHEA Mariam"/>
          <w:i/>
          <w:iCs/>
          <w:noProof/>
          <w:position w:val="-1"/>
          <w:bdr w:val="none" w:sz="0" w:space="0" w:color="auto"/>
          <w:lang w:val="hy-AM" w:eastAsia="ru-RU"/>
        </w:rPr>
        <w:t>1.Մինչև 18 տարին լրանալը հանցանք կատարած անձին վաղեմության ժամկետներն անցնելու հետևանքով քրեական պատասխանատվությունից ազատելիս սույն օրենսգրքի 83-րդ հոդվածով նախատեսված վաղեմության ժամկետները համապատասխանաբար կրճատվում են մեկ երկրորդի չափով:</w:t>
      </w:r>
      <w:r>
        <w:rPr>
          <w:rFonts w:ascii="GHEA Mariam" w:eastAsia="GHEA Mariam" w:hAnsi="GHEA Mariam" w:cs="GHEA Mariam"/>
          <w:i/>
          <w:iCs/>
          <w:noProof/>
          <w:position w:val="-1"/>
          <w:bdr w:val="none" w:sz="0" w:space="0" w:color="auto"/>
          <w:lang w:val="hy-AM" w:eastAsia="ru-RU"/>
        </w:rPr>
        <w:t>»</w:t>
      </w:r>
    </w:p>
    <w:p w14:paraId="18CFF6D8" w14:textId="57DB0F68" w:rsidR="00D628E8" w:rsidRPr="00D628E8" w:rsidRDefault="00D628E8"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0B4273">
        <w:rPr>
          <w:rFonts w:ascii="GHEA Mariam" w:eastAsia="GHEA Mariam" w:hAnsi="GHEA Mariam" w:cs="GHEA Mariam"/>
          <w:noProof/>
          <w:position w:val="-1"/>
          <w:bdr w:val="none" w:sz="0" w:space="0" w:color="auto"/>
          <w:lang w:val="hy-AM" w:eastAsia="ru-RU"/>
        </w:rPr>
        <w:t xml:space="preserve">ՀՀ </w:t>
      </w:r>
      <w:r w:rsidR="009E23ED">
        <w:rPr>
          <w:rFonts w:ascii="GHEA Mariam" w:eastAsia="GHEA Mariam" w:hAnsi="GHEA Mariam" w:cs="GHEA Mariam"/>
          <w:noProof/>
          <w:position w:val="-1"/>
          <w:bdr w:val="none" w:sz="0" w:space="0" w:color="auto"/>
          <w:lang w:val="hy-AM" w:eastAsia="ru-RU"/>
        </w:rPr>
        <w:t>գործող</w:t>
      </w:r>
      <w:r>
        <w:rPr>
          <w:rFonts w:ascii="GHEA Mariam" w:eastAsia="GHEA Mariam" w:hAnsi="GHEA Mariam" w:cs="GHEA Mariam"/>
          <w:noProof/>
          <w:position w:val="-1"/>
          <w:bdr w:val="none" w:sz="0" w:space="0" w:color="auto"/>
          <w:lang w:val="hy-AM" w:eastAsia="ru-RU"/>
        </w:rPr>
        <w:t xml:space="preserve"> </w:t>
      </w:r>
      <w:r w:rsidRPr="000B4273">
        <w:rPr>
          <w:rFonts w:ascii="GHEA Mariam" w:eastAsia="GHEA Mariam" w:hAnsi="GHEA Mariam" w:cs="GHEA Mariam"/>
          <w:noProof/>
          <w:position w:val="-1"/>
          <w:bdr w:val="none" w:sz="0" w:space="0" w:color="auto"/>
          <w:lang w:val="hy-AM" w:eastAsia="ru-RU"/>
        </w:rPr>
        <w:t xml:space="preserve">քրեական օրենսգրքի </w:t>
      </w:r>
      <w:r>
        <w:rPr>
          <w:rFonts w:ascii="GHEA Mariam" w:eastAsia="Times New Roman" w:hAnsi="GHEA Mariam"/>
          <w:noProof/>
          <w:lang w:val="hy-AM"/>
        </w:rPr>
        <w:t>452</w:t>
      </w:r>
      <w:r w:rsidRPr="000B4273">
        <w:rPr>
          <w:rFonts w:ascii="GHEA Mariam" w:eastAsia="Times New Roman" w:hAnsi="GHEA Mariam"/>
          <w:noProof/>
          <w:lang w:val="hy-AM"/>
        </w:rPr>
        <w:t>-րդ հոդվածի</w:t>
      </w:r>
      <w:r w:rsidRPr="000B4273">
        <w:rPr>
          <w:rFonts w:ascii="GHEA Mariam" w:eastAsia="GHEA Mariam" w:hAnsi="GHEA Mariam" w:cs="GHEA Mariam"/>
          <w:noProof/>
          <w:position w:val="-1"/>
          <w:bdr w:val="none" w:sz="0" w:space="0" w:color="auto"/>
          <w:lang w:val="hy-AM" w:eastAsia="ru-RU"/>
        </w:rPr>
        <w:t xml:space="preserve"> </w:t>
      </w:r>
      <w:r>
        <w:rPr>
          <w:rFonts w:ascii="GHEA Mariam" w:eastAsia="GHEA Mariam" w:hAnsi="GHEA Mariam" w:cs="GHEA Mariam"/>
          <w:noProof/>
          <w:position w:val="-1"/>
          <w:bdr w:val="none" w:sz="0" w:space="0" w:color="auto"/>
          <w:lang w:val="hy-AM" w:eastAsia="ru-RU"/>
        </w:rPr>
        <w:t xml:space="preserve">3-րդ մասի </w:t>
      </w:r>
      <w:r w:rsidRPr="000B4273">
        <w:rPr>
          <w:rFonts w:ascii="GHEA Mariam" w:eastAsia="GHEA Mariam" w:hAnsi="GHEA Mariam" w:cs="GHEA Mariam"/>
          <w:noProof/>
          <w:position w:val="-1"/>
          <w:bdr w:val="none" w:sz="0" w:space="0" w:color="auto"/>
          <w:lang w:val="hy-AM" w:eastAsia="ru-RU"/>
        </w:rPr>
        <w:t>համաձայն`</w:t>
      </w:r>
      <w:r>
        <w:rPr>
          <w:rFonts w:ascii="GHEA Mariam" w:eastAsia="GHEA Mariam" w:hAnsi="GHEA Mariam" w:cs="GHEA Mariam"/>
          <w:noProof/>
          <w:position w:val="-1"/>
          <w:bdr w:val="none" w:sz="0" w:space="0" w:color="auto"/>
          <w:lang w:val="hy-AM" w:eastAsia="ru-RU"/>
        </w:rPr>
        <w:t xml:space="preserve"> </w:t>
      </w:r>
      <w:r w:rsidRPr="00D628E8">
        <w:rPr>
          <w:rFonts w:ascii="GHEA Mariam" w:eastAsia="GHEA Mariam" w:hAnsi="GHEA Mariam" w:cs="GHEA Mariam"/>
          <w:i/>
          <w:iCs/>
          <w:noProof/>
          <w:position w:val="-1"/>
          <w:bdr w:val="none" w:sz="0" w:space="0" w:color="auto"/>
          <w:lang w:val="hy-AM" w:eastAsia="ru-RU"/>
        </w:rPr>
        <w:t>«3.Պաշտոնատար անձի օրինական ծառայողական կամ քաղաքական գործունեությանը միջամտելու նպատակով պաշտոնատար անձի կամ նրա մերձավոր ազգականի կամ մերձավորի կամ նշված անձանց դաստիարակության, խնամքի կամ հսկողության տակ գտնվողի նկատմամբ բռնություն գործադրելը՝</w:t>
      </w:r>
    </w:p>
    <w:p w14:paraId="12854D4F" w14:textId="0899E653" w:rsidR="00D628E8" w:rsidRDefault="00D628E8"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D628E8">
        <w:rPr>
          <w:rFonts w:ascii="GHEA Mariam" w:eastAsia="GHEA Mariam" w:hAnsi="GHEA Mariam" w:cs="GHEA Mariam"/>
          <w:i/>
          <w:iCs/>
          <w:noProof/>
          <w:position w:val="-1"/>
          <w:bdr w:val="none" w:sz="0" w:space="0" w:color="auto"/>
          <w:lang w:val="hy-AM" w:eastAsia="ru-RU"/>
        </w:rPr>
        <w:t>պատժվում է ազատազրկմամբ՝ երկուսից հինգ տարի ժամկետով</w:t>
      </w:r>
      <w:r w:rsidRPr="000B4273">
        <w:rPr>
          <w:rFonts w:ascii="GHEA Mariam" w:eastAsia="GHEA Mariam" w:hAnsi="GHEA Mariam" w:cs="GHEA Mariam"/>
          <w:i/>
          <w:iCs/>
          <w:noProof/>
          <w:position w:val="-1"/>
          <w:bdr w:val="none" w:sz="0" w:space="0" w:color="auto"/>
          <w:lang w:val="hy-AM" w:eastAsia="ru-RU"/>
        </w:rPr>
        <w:t>»:</w:t>
      </w:r>
    </w:p>
    <w:p w14:paraId="0C1A6D10" w14:textId="6ADCBD83" w:rsidR="001308B1" w:rsidRDefault="001308B1"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noProof/>
          <w:position w:val="-1"/>
          <w:bdr w:val="none" w:sz="0" w:space="0" w:color="auto"/>
          <w:lang w:val="hy-AM" w:eastAsia="ru-RU"/>
        </w:rPr>
      </w:pPr>
      <w:r w:rsidRPr="000B4273">
        <w:rPr>
          <w:rFonts w:ascii="GHEA Mariam" w:eastAsia="GHEA Mariam" w:hAnsi="GHEA Mariam" w:cs="GHEA Mariam"/>
          <w:noProof/>
          <w:position w:val="-1"/>
          <w:bdr w:val="none" w:sz="0" w:space="0" w:color="auto"/>
          <w:lang w:val="hy-AM" w:eastAsia="ru-RU"/>
        </w:rPr>
        <w:t>1</w:t>
      </w:r>
      <w:r w:rsidR="00034505" w:rsidRPr="000B4273">
        <w:rPr>
          <w:rFonts w:ascii="GHEA Mariam" w:eastAsia="GHEA Mariam" w:hAnsi="GHEA Mariam" w:cs="GHEA Mariam"/>
          <w:noProof/>
          <w:position w:val="-1"/>
          <w:bdr w:val="none" w:sz="0" w:space="0" w:color="auto"/>
          <w:lang w:val="hy-AM" w:eastAsia="ru-RU"/>
        </w:rPr>
        <w:t>1</w:t>
      </w:r>
      <w:r w:rsidRPr="000B4273">
        <w:rPr>
          <w:rFonts w:ascii="Cambria Math" w:eastAsia="MS Mincho" w:hAnsi="Cambria Math" w:cs="Cambria Math"/>
          <w:noProof/>
          <w:position w:val="-1"/>
          <w:bdr w:val="none" w:sz="0" w:space="0" w:color="auto"/>
          <w:lang w:val="hy-AM" w:eastAsia="ru-RU"/>
        </w:rPr>
        <w:t>․</w:t>
      </w:r>
      <w:r w:rsidRPr="000B4273">
        <w:rPr>
          <w:rFonts w:ascii="GHEA Mariam" w:eastAsia="GHEA Mariam" w:hAnsi="GHEA Mariam" w:cs="GHEA Mariam"/>
          <w:noProof/>
          <w:position w:val="-1"/>
          <w:bdr w:val="none" w:sz="0" w:space="0" w:color="auto"/>
          <w:lang w:val="hy-AM" w:eastAsia="ru-RU"/>
        </w:rPr>
        <w:t xml:space="preserve"> Մեջբերված նորմերի վերլուծությունից հետևում է, որ օրենսդիրը վաղեմության ժամկետն անցնելը դիտում է որպես քրեական հետապնդումը բացառող հանգամանք` սահմանելով, որ քրեական հետապնդում չպետք է հարուցվի, իսկ հարուցված քրեական հետապնդումը ենթակա է դադարեցման, եթե անցել են վաղեմության ժամկետները։</w:t>
      </w:r>
    </w:p>
    <w:p w14:paraId="61C7A321" w14:textId="12300902" w:rsidR="00276B16" w:rsidRDefault="009E23ED"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Calibri" w:hAnsi="GHEA Mariam" w:cs="Calibri"/>
          <w:noProof/>
          <w:position w:val="-1"/>
          <w:bdr w:val="none" w:sz="0" w:space="0" w:color="auto"/>
          <w:shd w:val="clear" w:color="auto" w:fill="FFFFFF"/>
          <w:lang w:val="hy-AM" w:eastAsia="ru-RU"/>
        </w:rPr>
      </w:pPr>
      <w:r w:rsidRPr="00276B16">
        <w:rPr>
          <w:rFonts w:ascii="GHEA Mariam" w:eastAsia="GHEA Mariam" w:hAnsi="GHEA Mariam" w:cs="GHEA Mariam"/>
          <w:noProof/>
          <w:lang w:val="hy-AM"/>
        </w:rPr>
        <w:t>1</w:t>
      </w:r>
      <w:r w:rsidR="003401DA">
        <w:rPr>
          <w:rFonts w:ascii="GHEA Mariam" w:eastAsia="GHEA Mariam" w:hAnsi="GHEA Mariam" w:cs="GHEA Mariam"/>
          <w:noProof/>
          <w:lang w:val="hy-AM"/>
        </w:rPr>
        <w:t>2</w:t>
      </w:r>
      <w:r w:rsidRPr="00276B16">
        <w:rPr>
          <w:rFonts w:ascii="Cambria Math" w:eastAsia="GHEA Mariam" w:hAnsi="Cambria Math" w:cs="Cambria Math"/>
          <w:noProof/>
          <w:lang w:val="hy-AM"/>
        </w:rPr>
        <w:t>․</w:t>
      </w:r>
      <w:r w:rsidR="00276B16" w:rsidRPr="00276B16">
        <w:rPr>
          <w:rFonts w:ascii="GHEA Mariam" w:eastAsia="GHEA Mariam" w:hAnsi="GHEA Mariam" w:cs="GHEA Mariam"/>
          <w:noProof/>
          <w:lang w:val="hy-AM"/>
        </w:rPr>
        <w:t xml:space="preserve"> Սույ</w:t>
      </w:r>
      <w:r w:rsidR="00276B16">
        <w:rPr>
          <w:rFonts w:ascii="GHEA Mariam" w:eastAsia="GHEA Mariam" w:hAnsi="GHEA Mariam" w:cs="GHEA Mariam"/>
          <w:noProof/>
          <w:lang w:val="hy-AM"/>
        </w:rPr>
        <w:t>ն գործի նյութերից երևում է, որ Առաջին ատյանի դատարանի կողմից իշխանության ներկայացուցչի</w:t>
      </w:r>
      <w:r w:rsidR="00641C1E">
        <w:rPr>
          <w:rFonts w:ascii="GHEA Mariam" w:eastAsia="GHEA Mariam" w:hAnsi="GHEA Mariam" w:cs="GHEA Mariam"/>
          <w:noProof/>
          <w:lang w:val="hy-AM"/>
        </w:rPr>
        <w:t xml:space="preserve"> </w:t>
      </w:r>
      <w:r w:rsidR="00A21414">
        <w:rPr>
          <w:rFonts w:ascii="GHEA Mariam" w:eastAsia="GHEA Mariam" w:hAnsi="GHEA Mariam" w:cs="GHEA Mariam"/>
          <w:noProof/>
          <w:lang w:val="hy-AM"/>
        </w:rPr>
        <w:t>ն</w:t>
      </w:r>
      <w:r w:rsidR="00276B16">
        <w:rPr>
          <w:rFonts w:ascii="GHEA Mariam" w:eastAsia="GHEA Mariam" w:hAnsi="GHEA Mariam" w:cs="GHEA Mariam"/>
          <w:noProof/>
          <w:lang w:val="hy-AM"/>
        </w:rPr>
        <w:t xml:space="preserve">կատմամբ բռնություն գործադրելու մեջ </w:t>
      </w:r>
      <w:r w:rsidR="00276B16">
        <w:rPr>
          <w:rFonts w:ascii="GHEA Mariam" w:eastAsia="Calibri" w:hAnsi="GHEA Mariam" w:cs="Calibri"/>
          <w:noProof/>
          <w:position w:val="-1"/>
          <w:bdr w:val="none" w:sz="0" w:space="0" w:color="auto"/>
          <w:shd w:val="clear" w:color="auto" w:fill="FFFFFF"/>
          <w:lang w:val="hy-AM" w:eastAsia="ru-RU"/>
        </w:rPr>
        <w:t>Հ</w:t>
      </w:r>
      <w:r w:rsidR="00276B16" w:rsidRPr="000B4273">
        <w:rPr>
          <w:rFonts w:ascii="GHEA Mariam" w:eastAsia="GHEA Mariam" w:hAnsi="GHEA Mariam" w:cs="GHEA Mariam"/>
          <w:noProof/>
          <w:position w:val="-1"/>
          <w:bdr w:val="none" w:sz="0" w:space="0" w:color="auto"/>
          <w:lang w:val="hy-AM" w:eastAsia="ru-RU"/>
        </w:rPr>
        <w:t>.</w:t>
      </w:r>
      <w:r w:rsidR="00276B16">
        <w:rPr>
          <w:rFonts w:ascii="GHEA Mariam" w:eastAsia="GHEA Mariam" w:hAnsi="GHEA Mariam" w:cs="GHEA Mariam"/>
          <w:noProof/>
          <w:position w:val="-1"/>
          <w:bdr w:val="none" w:sz="0" w:space="0" w:color="auto"/>
          <w:lang w:val="hy-AM" w:eastAsia="ru-RU"/>
        </w:rPr>
        <w:t>Գալստ</w:t>
      </w:r>
      <w:r w:rsidR="00276B16" w:rsidRPr="000B4273">
        <w:rPr>
          <w:rFonts w:ascii="GHEA Mariam" w:eastAsia="MS Mincho" w:hAnsi="GHEA Mariam" w:cs="Cambria Math"/>
          <w:noProof/>
          <w:position w:val="-1"/>
          <w:bdr w:val="none" w:sz="0" w:space="0" w:color="auto"/>
          <w:lang w:val="hy-AM" w:eastAsia="ru-RU"/>
        </w:rPr>
        <w:t>յան</w:t>
      </w:r>
      <w:r w:rsidR="00276B16" w:rsidRPr="000B4273">
        <w:rPr>
          <w:rFonts w:ascii="GHEA Mariam" w:eastAsia="GHEA Mariam" w:hAnsi="GHEA Mariam" w:cs="GHEA Mariam"/>
          <w:noProof/>
          <w:position w:val="-1"/>
          <w:bdr w:val="none" w:sz="0" w:space="0" w:color="auto"/>
          <w:lang w:val="hy-AM" w:eastAsia="ru-RU"/>
        </w:rPr>
        <w:t xml:space="preserve">ի </w:t>
      </w:r>
      <w:r w:rsidR="00276B16" w:rsidRPr="000B4273">
        <w:rPr>
          <w:rFonts w:ascii="GHEA Mariam" w:eastAsia="Calibri" w:hAnsi="GHEA Mariam" w:cs="Calibri"/>
          <w:noProof/>
          <w:position w:val="-1"/>
          <w:bdr w:val="none" w:sz="0" w:space="0" w:color="auto"/>
          <w:shd w:val="clear" w:color="auto" w:fill="FFFFFF"/>
          <w:lang w:val="hy-AM" w:eastAsia="ru-RU"/>
        </w:rPr>
        <w:t xml:space="preserve">մեղավորությունը հաստատող մեղադրական դատավճիռը կայացվել է </w:t>
      </w:r>
      <w:r w:rsidR="00276B16" w:rsidRPr="00C82FCE">
        <w:rPr>
          <w:rFonts w:ascii="GHEA Mariam" w:hAnsi="GHEA Mariam"/>
          <w:b/>
          <w:bCs/>
          <w:noProof/>
          <w:lang w:val="hy-AM"/>
        </w:rPr>
        <w:t>2023 թվականի դեկտեմբերի 5-ի</w:t>
      </w:r>
      <w:r w:rsidR="00276B16">
        <w:rPr>
          <w:rFonts w:ascii="GHEA Mariam" w:hAnsi="GHEA Mariam"/>
          <w:b/>
          <w:bCs/>
          <w:noProof/>
          <w:lang w:val="hy-AM"/>
        </w:rPr>
        <w:t>ն</w:t>
      </w:r>
      <w:r w:rsidR="00276B16">
        <w:rPr>
          <w:rFonts w:ascii="GHEA Mariam" w:eastAsia="Calibri" w:hAnsi="GHEA Mariam" w:cs="Calibri"/>
          <w:noProof/>
          <w:position w:val="-1"/>
          <w:bdr w:val="none" w:sz="0" w:space="0" w:color="auto"/>
          <w:shd w:val="clear" w:color="auto" w:fill="FFFFFF"/>
          <w:lang w:val="hy-AM" w:eastAsia="ru-RU"/>
        </w:rPr>
        <w:t>,</w:t>
      </w:r>
      <w:r w:rsidR="00276B16" w:rsidRPr="00276B16">
        <w:rPr>
          <w:rFonts w:ascii="GHEA Mariam" w:eastAsia="Calibri" w:hAnsi="GHEA Mariam" w:cs="Calibri"/>
          <w:noProof/>
          <w:shd w:val="clear" w:color="auto" w:fill="FFFFFF"/>
          <w:lang w:val="hy-AM"/>
        </w:rPr>
        <w:t xml:space="preserve"> </w:t>
      </w:r>
      <w:r w:rsidR="00276B16">
        <w:rPr>
          <w:rFonts w:ascii="GHEA Mariam" w:eastAsia="Calibri" w:hAnsi="GHEA Mariam" w:cs="Calibri"/>
          <w:noProof/>
          <w:position w:val="-1"/>
          <w:bdr w:val="none" w:sz="0" w:space="0" w:color="auto"/>
          <w:shd w:val="clear" w:color="auto" w:fill="FFFFFF"/>
          <w:lang w:val="hy-AM" w:eastAsia="ru-RU"/>
        </w:rPr>
        <w:t xml:space="preserve">վերոգրյալ </w:t>
      </w:r>
      <w:r w:rsidR="00276B16" w:rsidRPr="00344405">
        <w:rPr>
          <w:rFonts w:ascii="GHEA Mariam" w:hAnsi="GHEA Mariam"/>
          <w:noProof/>
          <w:lang w:val="hy-AM"/>
        </w:rPr>
        <w:t xml:space="preserve">արարքը </w:t>
      </w:r>
      <w:r w:rsidR="00276B16">
        <w:rPr>
          <w:rFonts w:ascii="GHEA Mariam" w:hAnsi="GHEA Mariam"/>
          <w:noProof/>
          <w:lang w:val="hy-AM"/>
        </w:rPr>
        <w:t xml:space="preserve">որակվել </w:t>
      </w:r>
      <w:r w:rsidR="00A21414">
        <w:rPr>
          <w:rFonts w:ascii="GHEA Mariam" w:hAnsi="GHEA Mariam"/>
          <w:noProof/>
          <w:lang w:val="hy-AM"/>
        </w:rPr>
        <w:t>է</w:t>
      </w:r>
      <w:r w:rsidR="00276B16">
        <w:rPr>
          <w:rFonts w:ascii="GHEA Mariam" w:hAnsi="GHEA Mariam"/>
          <w:noProof/>
          <w:lang w:val="hy-AM"/>
        </w:rPr>
        <w:t xml:space="preserve"> ավելի մեղմ պատիժ նախատեսող</w:t>
      </w:r>
      <w:r w:rsidR="00D02C78">
        <w:rPr>
          <w:rFonts w:ascii="GHEA Mariam" w:hAnsi="GHEA Mariam"/>
          <w:noProof/>
          <w:lang w:val="hy-AM"/>
        </w:rPr>
        <w:t>՝</w:t>
      </w:r>
      <w:r w:rsidR="00276B16" w:rsidRPr="00344405">
        <w:rPr>
          <w:rFonts w:ascii="GHEA Mariam" w:hAnsi="GHEA Mariam"/>
          <w:noProof/>
          <w:lang w:val="hy-AM"/>
        </w:rPr>
        <w:t xml:space="preserve"> ՀՀ գործող քրեական օրենսգրքի 452-րդ հոդվածի 3-րդ մասով</w:t>
      </w:r>
      <w:r w:rsidR="00276B16">
        <w:rPr>
          <w:rFonts w:ascii="GHEA Mariam" w:hAnsi="GHEA Mariam"/>
          <w:noProof/>
          <w:lang w:val="hy-AM"/>
        </w:rPr>
        <w:t>, և հիմք ընդունելով ՀՀ նախկին քրեական օրենսգրքի 75-րդ և 95-րդ հոդվածների կարգավորումները</w:t>
      </w:r>
      <w:r w:rsidR="00D02C78">
        <w:rPr>
          <w:rFonts w:ascii="GHEA Mariam" w:hAnsi="GHEA Mariam"/>
          <w:noProof/>
          <w:lang w:val="hy-AM"/>
        </w:rPr>
        <w:t>,</w:t>
      </w:r>
      <w:r w:rsidR="002A7E93" w:rsidRPr="002A7E93">
        <w:rPr>
          <w:rFonts w:ascii="GHEA Mariam" w:hAnsi="GHEA Mariam"/>
          <w:noProof/>
          <w:lang w:val="hy-AM"/>
        </w:rPr>
        <w:t xml:space="preserve"> </w:t>
      </w:r>
      <w:r w:rsidR="00276B16">
        <w:rPr>
          <w:rFonts w:ascii="GHEA Mariam" w:hAnsi="GHEA Mariam"/>
          <w:b/>
          <w:bCs/>
          <w:noProof/>
          <w:lang w:val="hy-AM"/>
        </w:rPr>
        <w:t xml:space="preserve">վերջինիս նկատմամբ քրեական հետապնդումը դադարեցվել </w:t>
      </w:r>
      <w:r w:rsidR="00276B16">
        <w:rPr>
          <w:rFonts w:ascii="GHEA Mariam" w:hAnsi="GHEA Mariam"/>
          <w:b/>
          <w:bCs/>
          <w:noProof/>
          <w:lang w:val="hy-AM"/>
        </w:rPr>
        <w:lastRenderedPageBreak/>
        <w:t>է քրեական պատասխանատվության ենթարկելու վաղեմության ժամկետը լրացած լինելու հիմքով</w:t>
      </w:r>
      <w:r w:rsidR="00276B16" w:rsidRPr="000B4273">
        <w:rPr>
          <w:rStyle w:val="FootnoteReference"/>
          <w:rFonts w:ascii="GHEA Mariam" w:eastAsia="Calibri" w:hAnsi="GHEA Mariam" w:cs="Calibri"/>
          <w:b/>
          <w:noProof/>
          <w:bdr w:val="none" w:sz="0" w:space="0" w:color="auto"/>
          <w:shd w:val="clear" w:color="auto" w:fill="FFFFFF"/>
          <w:lang w:val="hy-AM" w:eastAsia="ru-RU"/>
        </w:rPr>
        <w:footnoteReference w:id="5"/>
      </w:r>
      <w:r w:rsidR="00276B16">
        <w:rPr>
          <w:rFonts w:ascii="GHEA Mariam" w:eastAsia="Calibri" w:hAnsi="GHEA Mariam" w:cs="Calibri"/>
          <w:b/>
          <w:noProof/>
          <w:position w:val="-1"/>
          <w:bdr w:val="none" w:sz="0" w:space="0" w:color="auto"/>
          <w:shd w:val="clear" w:color="auto" w:fill="FFFFFF"/>
          <w:lang w:val="hy-AM" w:eastAsia="ru-RU"/>
        </w:rPr>
        <w:t>։</w:t>
      </w:r>
      <w:r w:rsidR="00276B16" w:rsidRPr="000B4273">
        <w:rPr>
          <w:rFonts w:ascii="GHEA Mariam" w:eastAsia="Calibri" w:hAnsi="GHEA Mariam" w:cs="Calibri"/>
          <w:noProof/>
          <w:position w:val="-1"/>
          <w:bdr w:val="none" w:sz="0" w:space="0" w:color="auto"/>
          <w:shd w:val="clear" w:color="auto" w:fill="FFFFFF"/>
          <w:lang w:val="hy-AM" w:eastAsia="ru-RU"/>
        </w:rPr>
        <w:t xml:space="preserve"> </w:t>
      </w:r>
    </w:p>
    <w:p w14:paraId="2BA1E8B8" w14:textId="7D369260" w:rsidR="00276B16" w:rsidRPr="00276B16" w:rsidRDefault="00276B16"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Calibri" w:hAnsi="GHEA Mariam" w:cs="Calibri"/>
          <w:noProof/>
          <w:position w:val="-1"/>
          <w:bdr w:val="none" w:sz="0" w:space="0" w:color="auto"/>
          <w:shd w:val="clear" w:color="auto" w:fill="FFFFFF"/>
          <w:lang w:val="hy-AM" w:eastAsia="ru-RU"/>
        </w:rPr>
      </w:pPr>
      <w:r>
        <w:rPr>
          <w:rFonts w:ascii="GHEA Mariam" w:eastAsia="Calibri" w:hAnsi="GHEA Mariam" w:cs="Calibri"/>
          <w:noProof/>
          <w:position w:val="-1"/>
          <w:bdr w:val="none" w:sz="0" w:space="0" w:color="auto"/>
          <w:shd w:val="clear" w:color="auto" w:fill="FFFFFF"/>
          <w:lang w:val="hy-AM" w:eastAsia="ru-RU"/>
        </w:rPr>
        <w:t>Վերաքննիչ դատարան</w:t>
      </w:r>
      <w:r w:rsidR="009C226F">
        <w:rPr>
          <w:rFonts w:ascii="GHEA Mariam" w:eastAsia="Calibri" w:hAnsi="GHEA Mariam" w:cs="Calibri"/>
          <w:noProof/>
          <w:position w:val="-1"/>
          <w:bdr w:val="none" w:sz="0" w:space="0" w:color="auto"/>
          <w:shd w:val="clear" w:color="auto" w:fill="FFFFFF"/>
          <w:lang w:val="hy-AM" w:eastAsia="ru-RU"/>
        </w:rPr>
        <w:t>ն</w:t>
      </w:r>
      <w:r>
        <w:rPr>
          <w:rFonts w:ascii="GHEA Mariam" w:eastAsia="Calibri" w:hAnsi="GHEA Mariam" w:cs="Calibri"/>
          <w:noProof/>
          <w:position w:val="-1"/>
          <w:bdr w:val="none" w:sz="0" w:space="0" w:color="auto"/>
          <w:shd w:val="clear" w:color="auto" w:fill="FFFFFF"/>
          <w:lang w:val="hy-AM" w:eastAsia="ru-RU"/>
        </w:rPr>
        <w:t xml:space="preserve"> արձանագրելով, որ Հ</w:t>
      </w:r>
      <w:r>
        <w:rPr>
          <w:rFonts w:ascii="Cambria Math" w:eastAsia="Calibri" w:hAnsi="Cambria Math" w:cs="Calibri"/>
          <w:noProof/>
          <w:position w:val="-1"/>
          <w:bdr w:val="none" w:sz="0" w:space="0" w:color="auto"/>
          <w:shd w:val="clear" w:color="auto" w:fill="FFFFFF"/>
          <w:lang w:val="hy-AM" w:eastAsia="ru-RU"/>
        </w:rPr>
        <w:t>․</w:t>
      </w:r>
      <w:r>
        <w:rPr>
          <w:rFonts w:ascii="GHEA Mariam" w:eastAsia="Calibri" w:hAnsi="GHEA Mariam" w:cs="Calibri"/>
          <w:noProof/>
          <w:position w:val="-1"/>
          <w:bdr w:val="none" w:sz="0" w:space="0" w:color="auto"/>
          <w:shd w:val="clear" w:color="auto" w:fill="FFFFFF"/>
          <w:lang w:val="hy-AM" w:eastAsia="ru-RU"/>
        </w:rPr>
        <w:t xml:space="preserve">Գալստյանին </w:t>
      </w:r>
      <w:r w:rsidR="003401DA">
        <w:rPr>
          <w:rFonts w:ascii="GHEA Mariam" w:eastAsia="Calibri" w:hAnsi="GHEA Mariam" w:cs="Calibri"/>
          <w:noProof/>
          <w:position w:val="-1"/>
          <w:bdr w:val="none" w:sz="0" w:space="0" w:color="auto"/>
          <w:shd w:val="clear" w:color="auto" w:fill="FFFFFF"/>
          <w:lang w:val="hy-AM" w:eastAsia="ru-RU"/>
        </w:rPr>
        <w:t xml:space="preserve">ՀՀ գործող քրեական օրենսգրքի 452-րդ հոդվածի 3-րդ մասով քրեական պատասխանատվության ենթարկելու վաղեմության ժամկետն անցած լինելու վերաբերյալ Առաջին ատյանի դատարանի հետևությունը հիմնավորված չէ, </w:t>
      </w:r>
      <w:r w:rsidR="003401DA" w:rsidRPr="000B4273">
        <w:rPr>
          <w:rFonts w:ascii="GHEA Mariam" w:eastAsia="Calibri" w:hAnsi="GHEA Mariam" w:cs="Calibri"/>
          <w:b/>
          <w:noProof/>
          <w:position w:val="-1"/>
          <w:bdr w:val="none" w:sz="0" w:space="0" w:color="auto"/>
          <w:shd w:val="clear" w:color="auto" w:fill="FFFFFF"/>
          <w:lang w:val="hy-AM" w:eastAsia="ru-RU"/>
        </w:rPr>
        <w:t>202</w:t>
      </w:r>
      <w:r w:rsidR="003401DA">
        <w:rPr>
          <w:rFonts w:ascii="GHEA Mariam" w:eastAsia="Calibri" w:hAnsi="GHEA Mariam" w:cs="Calibri"/>
          <w:b/>
          <w:noProof/>
          <w:position w:val="-1"/>
          <w:bdr w:val="none" w:sz="0" w:space="0" w:color="auto"/>
          <w:shd w:val="clear" w:color="auto" w:fill="FFFFFF"/>
          <w:lang w:val="hy-AM" w:eastAsia="ru-RU"/>
        </w:rPr>
        <w:t>4</w:t>
      </w:r>
      <w:r w:rsidR="003401DA" w:rsidRPr="000B4273">
        <w:rPr>
          <w:rFonts w:ascii="GHEA Mariam" w:eastAsia="Calibri" w:hAnsi="GHEA Mariam" w:cs="Calibri"/>
          <w:b/>
          <w:noProof/>
          <w:position w:val="-1"/>
          <w:bdr w:val="none" w:sz="0" w:space="0" w:color="auto"/>
          <w:shd w:val="clear" w:color="auto" w:fill="FFFFFF"/>
          <w:lang w:val="hy-AM" w:eastAsia="ru-RU"/>
        </w:rPr>
        <w:t xml:space="preserve"> թվականի </w:t>
      </w:r>
      <w:r w:rsidR="003401DA">
        <w:rPr>
          <w:rFonts w:ascii="GHEA Mariam" w:eastAsia="Calibri" w:hAnsi="GHEA Mariam" w:cs="Calibri"/>
          <w:b/>
          <w:noProof/>
          <w:position w:val="-1"/>
          <w:bdr w:val="none" w:sz="0" w:space="0" w:color="auto"/>
          <w:shd w:val="clear" w:color="auto" w:fill="FFFFFF"/>
          <w:lang w:val="hy-AM" w:eastAsia="ru-RU"/>
        </w:rPr>
        <w:t>սեպտեմբերի 3</w:t>
      </w:r>
      <w:r w:rsidR="003401DA" w:rsidRPr="000B4273">
        <w:rPr>
          <w:rFonts w:ascii="GHEA Mariam" w:eastAsia="Calibri" w:hAnsi="GHEA Mariam" w:cs="Calibri"/>
          <w:b/>
          <w:noProof/>
          <w:position w:val="-1"/>
          <w:bdr w:val="none" w:sz="0" w:space="0" w:color="auto"/>
          <w:shd w:val="clear" w:color="auto" w:fill="FFFFFF"/>
          <w:lang w:val="hy-AM" w:eastAsia="ru-RU"/>
        </w:rPr>
        <w:t>-ի</w:t>
      </w:r>
      <w:r w:rsidR="003401DA">
        <w:rPr>
          <w:rFonts w:ascii="GHEA Mariam" w:eastAsia="Calibri" w:hAnsi="GHEA Mariam" w:cs="Calibri"/>
          <w:b/>
          <w:noProof/>
          <w:position w:val="-1"/>
          <w:bdr w:val="none" w:sz="0" w:space="0" w:color="auto"/>
          <w:shd w:val="clear" w:color="auto" w:fill="FFFFFF"/>
          <w:lang w:val="hy-AM" w:eastAsia="ru-RU"/>
        </w:rPr>
        <w:t xml:space="preserve"> որոշմամբ </w:t>
      </w:r>
      <w:r w:rsidR="003401DA" w:rsidRPr="0089559A">
        <w:rPr>
          <w:rFonts w:ascii="GHEA Mariam" w:eastAsia="Calibri" w:hAnsi="GHEA Mariam" w:cs="Calibri"/>
          <w:bCs/>
          <w:noProof/>
          <w:position w:val="-1"/>
          <w:bdr w:val="none" w:sz="0" w:space="0" w:color="auto"/>
          <w:shd w:val="clear" w:color="auto" w:fill="FFFFFF"/>
          <w:lang w:val="hy-AM" w:eastAsia="ru-RU"/>
        </w:rPr>
        <w:t xml:space="preserve">Առաջին ատյանի դատարանի՝ 2023 թվականի դեկտեմբերի 5-ի </w:t>
      </w:r>
      <w:r w:rsidR="003401DA">
        <w:rPr>
          <w:rFonts w:ascii="GHEA Mariam" w:eastAsia="Calibri" w:hAnsi="GHEA Mariam" w:cs="Calibri"/>
          <w:b/>
          <w:noProof/>
          <w:position w:val="-1"/>
          <w:bdr w:val="none" w:sz="0" w:space="0" w:color="auto"/>
          <w:shd w:val="clear" w:color="auto" w:fill="FFFFFF"/>
          <w:lang w:val="hy-AM" w:eastAsia="ru-RU"/>
        </w:rPr>
        <w:t>դատավճիռը փոփոխել է, Հ</w:t>
      </w:r>
      <w:r w:rsidR="003401DA">
        <w:rPr>
          <w:rFonts w:ascii="Cambria Math" w:eastAsia="Calibri" w:hAnsi="Cambria Math" w:cs="Calibri"/>
          <w:b/>
          <w:noProof/>
          <w:position w:val="-1"/>
          <w:bdr w:val="none" w:sz="0" w:space="0" w:color="auto"/>
          <w:shd w:val="clear" w:color="auto" w:fill="FFFFFF"/>
          <w:lang w:val="hy-AM" w:eastAsia="ru-RU"/>
        </w:rPr>
        <w:t>․</w:t>
      </w:r>
      <w:r w:rsidR="003401DA">
        <w:rPr>
          <w:rFonts w:ascii="GHEA Mariam" w:eastAsia="Calibri" w:hAnsi="GHEA Mariam" w:cs="Calibri"/>
          <w:b/>
          <w:noProof/>
          <w:position w:val="-1"/>
          <w:bdr w:val="none" w:sz="0" w:space="0" w:color="auto"/>
          <w:shd w:val="clear" w:color="auto" w:fill="FFFFFF"/>
          <w:lang w:val="hy-AM" w:eastAsia="ru-RU"/>
        </w:rPr>
        <w:t>Գալստյանի նկատմամբ ՀՀ գործող քրեական օրենսգրքի 452-րդ հոդվածի 3-րդ մասով պատիժ է նշանակել ազատազրկում՝ 2 տարի ժամկետով</w:t>
      </w:r>
      <w:r w:rsidR="003401DA" w:rsidRPr="000B4273">
        <w:rPr>
          <w:rFonts w:ascii="GHEA Mariam" w:eastAsia="Calibri" w:hAnsi="GHEA Mariam" w:cs="Calibri"/>
          <w:noProof/>
          <w:position w:val="-1"/>
          <w:bdr w:val="none" w:sz="0" w:space="0" w:color="auto"/>
          <w:shd w:val="clear" w:color="auto" w:fill="FFFFFF"/>
          <w:vertAlign w:val="superscript"/>
          <w:lang w:val="hy-AM" w:eastAsia="ru-RU"/>
        </w:rPr>
        <w:footnoteReference w:id="6"/>
      </w:r>
      <w:r w:rsidR="003401DA" w:rsidRPr="000B4273">
        <w:rPr>
          <w:rFonts w:ascii="GHEA Mariam" w:eastAsia="Calibri" w:hAnsi="GHEA Mariam" w:cs="Calibri"/>
          <w:noProof/>
          <w:position w:val="-1"/>
          <w:bdr w:val="none" w:sz="0" w:space="0" w:color="auto"/>
          <w:shd w:val="clear" w:color="auto" w:fill="FFFFFF"/>
          <w:lang w:val="hy-AM" w:eastAsia="ru-RU"/>
        </w:rPr>
        <w:t>:</w:t>
      </w:r>
    </w:p>
    <w:p w14:paraId="779D048B" w14:textId="6CAC18C4" w:rsidR="003401DA" w:rsidRDefault="003401DA" w:rsidP="00487167">
      <w:pPr>
        <w:pStyle w:val="NormalWeb"/>
        <w:shd w:val="clear" w:color="auto" w:fill="FFFFFF"/>
        <w:tabs>
          <w:tab w:val="left" w:pos="567"/>
        </w:tabs>
        <w:spacing w:before="0" w:beforeAutospacing="0" w:after="0" w:afterAutospacing="0" w:line="360" w:lineRule="auto"/>
        <w:ind w:leftChars="0" w:left="-2" w:right="-2" w:firstLineChars="0" w:firstLine="567"/>
        <w:jc w:val="both"/>
        <w:rPr>
          <w:rFonts w:ascii="Cambria Math" w:eastAsia="GHEA Mariam" w:hAnsi="Cambria Math" w:cs="GHEA Mariam"/>
          <w:noProof/>
          <w:lang w:val="hy-AM"/>
        </w:rPr>
      </w:pPr>
      <w:r>
        <w:rPr>
          <w:rFonts w:ascii="GHEA Mariam" w:eastAsia="GHEA Mariam" w:hAnsi="GHEA Mariam" w:cs="GHEA Mariam"/>
          <w:noProof/>
          <w:lang w:val="hy-AM"/>
        </w:rPr>
        <w:t>12</w:t>
      </w:r>
      <w:r>
        <w:rPr>
          <w:rFonts w:ascii="Cambria Math" w:eastAsia="GHEA Mariam" w:hAnsi="Cambria Math" w:cs="GHEA Mariam"/>
          <w:noProof/>
          <w:lang w:val="hy-AM"/>
        </w:rPr>
        <w:t>․</w:t>
      </w:r>
      <w:r>
        <w:rPr>
          <w:rFonts w:ascii="GHEA Mariam" w:eastAsia="GHEA Mariam" w:hAnsi="GHEA Mariam" w:cs="GHEA Mariam"/>
          <w:noProof/>
          <w:lang w:val="hy-AM"/>
        </w:rPr>
        <w:t>1</w:t>
      </w:r>
      <w:r>
        <w:rPr>
          <w:rFonts w:ascii="Cambria Math" w:eastAsia="GHEA Mariam" w:hAnsi="Cambria Math" w:cs="GHEA Mariam"/>
          <w:noProof/>
          <w:lang w:val="hy-AM"/>
        </w:rPr>
        <w:t xml:space="preserve">․ </w:t>
      </w:r>
      <w:r w:rsidR="006D287A">
        <w:rPr>
          <w:rFonts w:ascii="GHEA Mariam" w:eastAsia="GHEA Mariam" w:hAnsi="GHEA Mariam" w:cs="GHEA Mariam"/>
          <w:noProof/>
          <w:lang w:val="hy-AM"/>
        </w:rPr>
        <w:t xml:space="preserve">Համաձայնելով </w:t>
      </w:r>
      <w:r>
        <w:rPr>
          <w:rFonts w:ascii="GHEA Mariam" w:eastAsia="GHEA Mariam" w:hAnsi="GHEA Mariam" w:cs="GHEA Mariam"/>
          <w:noProof/>
          <w:lang w:val="hy-AM"/>
        </w:rPr>
        <w:t xml:space="preserve">հանդերձ </w:t>
      </w:r>
      <w:r w:rsidR="006D287A">
        <w:rPr>
          <w:rFonts w:ascii="GHEA Mariam" w:eastAsia="GHEA Mariam" w:hAnsi="GHEA Mariam" w:cs="GHEA Mariam"/>
          <w:noProof/>
          <w:lang w:val="hy-AM"/>
        </w:rPr>
        <w:t xml:space="preserve">Վերաքննիչ դատարանի դատողությունների հետ առ այն, որ </w:t>
      </w:r>
      <w:r w:rsidR="00FC3D03" w:rsidRPr="00FC3D03">
        <w:rPr>
          <w:rFonts w:ascii="GHEA Mariam" w:eastAsia="GHEA Mariam" w:hAnsi="GHEA Mariam" w:cs="GHEA Mariam"/>
          <w:noProof/>
          <w:lang w:val="hy-AM"/>
        </w:rPr>
        <w:t>ամբաստանյալ Հրաչ Գալստյանին ՀՀ գործող քրեական օրենսգր</w:t>
      </w:r>
      <w:r>
        <w:rPr>
          <w:rFonts w:ascii="GHEA Mariam" w:eastAsia="GHEA Mariam" w:hAnsi="GHEA Mariam" w:cs="GHEA Mariam"/>
          <w:noProof/>
          <w:lang w:val="hy-AM"/>
        </w:rPr>
        <w:t>քի 452-րդ հոդվածի 3-րդ մասով քրեական պատասխանատվության ենթարկելու վաղեմության ժամկետն անցած լինելու վերաբերյալ Առաջին ատյանի դատարանի հետևությունը հիմնավորված չէ, Վճռաբեկ դատարան</w:t>
      </w:r>
      <w:r w:rsidR="00C3018F">
        <w:rPr>
          <w:rFonts w:ascii="GHEA Mariam" w:eastAsia="GHEA Mariam" w:hAnsi="GHEA Mariam" w:cs="GHEA Mariam"/>
          <w:noProof/>
          <w:lang w:val="hy-AM"/>
        </w:rPr>
        <w:t>ն</w:t>
      </w:r>
      <w:r w:rsidR="007E2A5A">
        <w:rPr>
          <w:rFonts w:ascii="GHEA Mariam" w:eastAsia="GHEA Mariam" w:hAnsi="GHEA Mariam" w:cs="GHEA Mariam"/>
          <w:noProof/>
          <w:lang w:val="hy-AM"/>
        </w:rPr>
        <w:t xml:space="preserve"> </w:t>
      </w:r>
      <w:r>
        <w:rPr>
          <w:rFonts w:ascii="GHEA Mariam" w:eastAsia="GHEA Mariam" w:hAnsi="GHEA Mariam" w:cs="GHEA Mariam"/>
          <w:noProof/>
          <w:lang w:val="hy-AM"/>
        </w:rPr>
        <w:t>արձանագրում է հետևյալը</w:t>
      </w:r>
      <w:r>
        <w:rPr>
          <w:rFonts w:ascii="Cambria Math" w:eastAsia="GHEA Mariam" w:hAnsi="Cambria Math" w:cs="GHEA Mariam"/>
          <w:noProof/>
          <w:lang w:val="hy-AM"/>
        </w:rPr>
        <w:t>․</w:t>
      </w:r>
    </w:p>
    <w:p w14:paraId="315F2A33" w14:textId="03BF2F22" w:rsidR="009E23ED" w:rsidRPr="004D7C10" w:rsidRDefault="003401DA" w:rsidP="00487167">
      <w:pPr>
        <w:pStyle w:val="NormalWeb"/>
        <w:shd w:val="clear" w:color="auto" w:fill="FFFFFF"/>
        <w:tabs>
          <w:tab w:val="left" w:pos="567"/>
        </w:tabs>
        <w:spacing w:before="0" w:beforeAutospacing="0" w:after="0" w:afterAutospacing="0" w:line="360" w:lineRule="auto"/>
        <w:ind w:leftChars="0" w:left="-2" w:right="-2" w:firstLineChars="0" w:firstLine="567"/>
        <w:jc w:val="both"/>
        <w:rPr>
          <w:rFonts w:ascii="GHEA Mariam" w:eastAsia="GHEA Mariam" w:hAnsi="GHEA Mariam" w:cs="GHEA Mariam"/>
          <w:noProof/>
          <w:lang w:val="hy-AM"/>
        </w:rPr>
      </w:pPr>
      <w:r w:rsidRPr="004D7C10">
        <w:rPr>
          <w:rFonts w:ascii="GHEA Mariam" w:eastAsia="GHEA Mariam" w:hAnsi="GHEA Mariam" w:cs="GHEA Mariam"/>
          <w:noProof/>
          <w:lang w:val="hy-AM"/>
        </w:rPr>
        <w:t>- ամբաստանյալ Հ</w:t>
      </w:r>
      <w:r w:rsidRPr="004D7C10">
        <w:rPr>
          <w:rFonts w:ascii="Cambria Math" w:eastAsia="GHEA Mariam" w:hAnsi="Cambria Math" w:cs="Cambria Math"/>
          <w:noProof/>
          <w:lang w:val="hy-AM"/>
        </w:rPr>
        <w:t>․</w:t>
      </w:r>
      <w:r w:rsidRPr="004D7C10">
        <w:rPr>
          <w:rFonts w:ascii="GHEA Mariam" w:eastAsia="GHEA Mariam" w:hAnsi="GHEA Mariam" w:cs="GHEA Mariam"/>
          <w:noProof/>
          <w:lang w:val="hy-AM"/>
        </w:rPr>
        <w:t xml:space="preserve">Գալստյանը </w:t>
      </w:r>
      <w:r w:rsidRPr="004D7C10">
        <w:rPr>
          <w:rFonts w:ascii="GHEA Mariam" w:eastAsia="GHEA Mariam" w:hAnsi="GHEA Mariam" w:cs="GHEA Mariam"/>
          <w:b/>
          <w:bCs/>
          <w:noProof/>
          <w:lang w:val="hy-AM"/>
        </w:rPr>
        <w:t xml:space="preserve">ծնվել է </w:t>
      </w:r>
      <w:r w:rsidR="00AD553B" w:rsidRPr="004D7C10">
        <w:rPr>
          <w:rFonts w:ascii="GHEA Mariam" w:eastAsia="GHEA Mariam" w:hAnsi="GHEA Mariam" w:cs="GHEA Mariam"/>
          <w:b/>
          <w:bCs/>
          <w:noProof/>
          <w:lang w:val="hy-AM"/>
        </w:rPr>
        <w:t>2003 թվականի օգոստոսի 7-ին</w:t>
      </w:r>
      <w:r w:rsidR="00AD553B" w:rsidRPr="004D7C10">
        <w:rPr>
          <w:rFonts w:ascii="GHEA Mariam" w:eastAsia="GHEA Mariam" w:hAnsi="GHEA Mariam" w:cs="GHEA Mariam"/>
          <w:noProof/>
          <w:lang w:val="hy-AM"/>
        </w:rPr>
        <w:t xml:space="preserve"> և տվյալ հանցավոր արարքը կատարելու պահին նրա 18 տարին լրացած չի եղել</w:t>
      </w:r>
      <w:r w:rsidR="00D02C78" w:rsidRPr="004D7C10">
        <w:rPr>
          <w:rFonts w:ascii="GHEA Mariam" w:eastAsia="GHEA Mariam" w:hAnsi="GHEA Mariam" w:cs="GHEA Mariam"/>
          <w:noProof/>
          <w:lang w:val="hy-AM"/>
        </w:rPr>
        <w:t>,</w:t>
      </w:r>
    </w:p>
    <w:p w14:paraId="56C66ABF" w14:textId="3F41CC2B" w:rsidR="0057072A" w:rsidRDefault="0057072A" w:rsidP="00487167">
      <w:pPr>
        <w:pStyle w:val="NormalWeb"/>
        <w:shd w:val="clear" w:color="auto" w:fill="FFFFFF"/>
        <w:tabs>
          <w:tab w:val="left" w:pos="567"/>
        </w:tabs>
        <w:spacing w:before="0" w:beforeAutospacing="0" w:after="0" w:afterAutospacing="0" w:line="360" w:lineRule="auto"/>
        <w:ind w:leftChars="0" w:left="-2" w:right="-2" w:firstLineChars="0" w:firstLine="567"/>
        <w:jc w:val="both"/>
        <w:rPr>
          <w:rFonts w:ascii="GHEA Mariam" w:eastAsia="Calibri" w:hAnsi="GHEA Mariam" w:cs="Calibri"/>
          <w:noProof/>
          <w:shd w:val="clear" w:color="auto" w:fill="FFFFFF"/>
          <w:lang w:val="hy-AM"/>
        </w:rPr>
      </w:pPr>
      <w:r>
        <w:rPr>
          <w:rFonts w:ascii="GHEA Mariam" w:eastAsia="GHEA Mariam" w:hAnsi="GHEA Mariam" w:cs="GHEA Mariam"/>
          <w:noProof/>
          <w:lang w:val="hy-AM"/>
        </w:rPr>
        <w:t xml:space="preserve">- </w:t>
      </w:r>
      <w:r w:rsidRPr="00DF6755">
        <w:rPr>
          <w:rFonts w:ascii="GHEA Mariam" w:eastAsia="Calibri" w:hAnsi="GHEA Mariam" w:cs="Calibri"/>
          <w:noProof/>
          <w:shd w:val="clear" w:color="auto" w:fill="FFFFFF"/>
          <w:lang w:val="hy-AM"/>
        </w:rPr>
        <w:t>Հ</w:t>
      </w:r>
      <w:r>
        <w:rPr>
          <w:rFonts w:ascii="Cambria Math" w:eastAsia="Calibri" w:hAnsi="Cambria Math" w:cs="Calibri"/>
          <w:noProof/>
          <w:shd w:val="clear" w:color="auto" w:fill="FFFFFF"/>
          <w:lang w:val="hy-AM"/>
        </w:rPr>
        <w:t>․</w:t>
      </w:r>
      <w:r w:rsidRPr="00DF6755">
        <w:rPr>
          <w:rFonts w:ascii="GHEA Mariam" w:eastAsia="Calibri" w:hAnsi="GHEA Mariam" w:cs="Calibri"/>
          <w:noProof/>
          <w:shd w:val="clear" w:color="auto" w:fill="FFFFFF"/>
          <w:lang w:val="hy-AM"/>
        </w:rPr>
        <w:t>Գալստյան</w:t>
      </w:r>
      <w:r w:rsidRPr="000B4273">
        <w:rPr>
          <w:rFonts w:ascii="GHEA Mariam" w:eastAsia="Calibri" w:hAnsi="GHEA Mariam" w:cs="Calibri"/>
          <w:noProof/>
          <w:shd w:val="clear" w:color="auto" w:fill="FFFFFF"/>
          <w:lang w:val="hy-AM"/>
        </w:rPr>
        <w:t xml:space="preserve">ին վերագրվող հանցանքն ավարտվել </w:t>
      </w:r>
      <w:r w:rsidRPr="000B4273">
        <w:rPr>
          <w:rFonts w:ascii="GHEA Mariam" w:eastAsia="GHEA Mariam" w:hAnsi="GHEA Mariam" w:cs="GHEA Mariam"/>
          <w:bCs/>
          <w:noProof/>
          <w:lang w:val="hy-AM"/>
        </w:rPr>
        <w:t>է</w:t>
      </w:r>
      <w:r w:rsidRPr="000B4273">
        <w:rPr>
          <w:rFonts w:ascii="GHEA Mariam" w:eastAsia="GHEA Mariam" w:hAnsi="GHEA Mariam" w:cs="GHEA Mariam"/>
          <w:b/>
          <w:noProof/>
          <w:lang w:val="hy-AM"/>
        </w:rPr>
        <w:t xml:space="preserve"> 2019 թվականի </w:t>
      </w:r>
      <w:r>
        <w:rPr>
          <w:rFonts w:ascii="GHEA Mariam" w:eastAsia="GHEA Mariam" w:hAnsi="GHEA Mariam" w:cs="GHEA Mariam"/>
          <w:b/>
          <w:noProof/>
          <w:lang w:val="hy-AM"/>
        </w:rPr>
        <w:t>հոկտեմբերի 16</w:t>
      </w:r>
      <w:r w:rsidRPr="000B4273">
        <w:rPr>
          <w:rFonts w:ascii="GHEA Mariam" w:eastAsia="GHEA Mariam" w:hAnsi="GHEA Mariam" w:cs="GHEA Mariam"/>
          <w:b/>
          <w:noProof/>
          <w:lang w:val="hy-AM"/>
        </w:rPr>
        <w:t>-ին</w:t>
      </w:r>
      <w:r w:rsidRPr="000B4273">
        <w:rPr>
          <w:rFonts w:ascii="GHEA Mariam" w:eastAsia="Calibri" w:hAnsi="GHEA Mariam" w:cs="Calibri"/>
          <w:b/>
          <w:bCs/>
          <w:noProof/>
          <w:shd w:val="clear" w:color="auto" w:fill="FFFFFF"/>
          <w:vertAlign w:val="superscript"/>
          <w:lang w:val="hy-AM"/>
        </w:rPr>
        <w:footnoteReference w:id="7"/>
      </w:r>
      <w:r w:rsidR="004D7C10">
        <w:rPr>
          <w:rFonts w:ascii="GHEA Mariam" w:eastAsia="Calibri" w:hAnsi="GHEA Mariam" w:cs="Calibri"/>
          <w:noProof/>
          <w:shd w:val="clear" w:color="auto" w:fill="FFFFFF"/>
          <w:lang w:val="hy-AM"/>
        </w:rPr>
        <w:t>,</w:t>
      </w:r>
    </w:p>
    <w:p w14:paraId="2EADA996" w14:textId="70ED448C" w:rsidR="0057072A" w:rsidRPr="0057072A" w:rsidRDefault="0057072A" w:rsidP="00487167">
      <w:pPr>
        <w:pStyle w:val="NormalWeb"/>
        <w:shd w:val="clear" w:color="auto" w:fill="FFFFFF"/>
        <w:tabs>
          <w:tab w:val="left" w:pos="567"/>
        </w:tabs>
        <w:spacing w:before="0" w:beforeAutospacing="0" w:after="0" w:afterAutospacing="0" w:line="360" w:lineRule="auto"/>
        <w:ind w:leftChars="0" w:left="-2" w:right="-2" w:firstLineChars="0" w:firstLine="567"/>
        <w:jc w:val="both"/>
        <w:rPr>
          <w:rFonts w:ascii="GHEA Mariam" w:eastAsia="Calibri" w:hAnsi="GHEA Mariam" w:cs="Calibri"/>
          <w:noProof/>
          <w:shd w:val="clear" w:color="auto" w:fill="FFFFFF"/>
          <w:lang w:val="hy-AM"/>
        </w:rPr>
      </w:pPr>
      <w:r>
        <w:rPr>
          <w:rFonts w:ascii="GHEA Mariam" w:eastAsia="Calibri" w:hAnsi="GHEA Mariam" w:cs="Calibri"/>
          <w:noProof/>
          <w:shd w:val="clear" w:color="auto" w:fill="FFFFFF"/>
          <w:lang w:val="hy-AM"/>
        </w:rPr>
        <w:t xml:space="preserve">- Վերաքննիչ դատարանի </w:t>
      </w:r>
      <w:r w:rsidRPr="000B4273">
        <w:rPr>
          <w:rFonts w:ascii="GHEA Mariam" w:eastAsia="Calibri" w:hAnsi="GHEA Mariam" w:cs="Calibri"/>
          <w:b/>
          <w:noProof/>
          <w:shd w:val="clear" w:color="auto" w:fill="FFFFFF"/>
          <w:lang w:val="hy-AM"/>
        </w:rPr>
        <w:t>202</w:t>
      </w:r>
      <w:r>
        <w:rPr>
          <w:rFonts w:ascii="GHEA Mariam" w:eastAsia="Calibri" w:hAnsi="GHEA Mariam" w:cs="Calibri"/>
          <w:b/>
          <w:noProof/>
          <w:shd w:val="clear" w:color="auto" w:fill="FFFFFF"/>
          <w:lang w:val="hy-AM"/>
        </w:rPr>
        <w:t>4</w:t>
      </w:r>
      <w:r w:rsidRPr="000B4273">
        <w:rPr>
          <w:rFonts w:ascii="GHEA Mariam" w:eastAsia="Calibri" w:hAnsi="GHEA Mariam" w:cs="Calibri"/>
          <w:b/>
          <w:noProof/>
          <w:shd w:val="clear" w:color="auto" w:fill="FFFFFF"/>
          <w:lang w:val="hy-AM"/>
        </w:rPr>
        <w:t xml:space="preserve"> թվականի </w:t>
      </w:r>
      <w:r>
        <w:rPr>
          <w:rFonts w:ascii="GHEA Mariam" w:eastAsia="Calibri" w:hAnsi="GHEA Mariam" w:cs="Calibri"/>
          <w:b/>
          <w:noProof/>
          <w:shd w:val="clear" w:color="auto" w:fill="FFFFFF"/>
          <w:lang w:val="hy-AM"/>
        </w:rPr>
        <w:t>սեպտեմբերի 3</w:t>
      </w:r>
      <w:r w:rsidRPr="000B4273">
        <w:rPr>
          <w:rFonts w:ascii="GHEA Mariam" w:eastAsia="Calibri" w:hAnsi="GHEA Mariam" w:cs="Calibri"/>
          <w:b/>
          <w:noProof/>
          <w:shd w:val="clear" w:color="auto" w:fill="FFFFFF"/>
          <w:lang w:val="hy-AM"/>
        </w:rPr>
        <w:t>-ի</w:t>
      </w:r>
      <w:r>
        <w:rPr>
          <w:rFonts w:ascii="GHEA Mariam" w:eastAsia="Calibri" w:hAnsi="GHEA Mariam" w:cs="Calibri"/>
          <w:b/>
          <w:noProof/>
          <w:shd w:val="clear" w:color="auto" w:fill="FFFFFF"/>
          <w:lang w:val="hy-AM"/>
        </w:rPr>
        <w:t xml:space="preserve"> </w:t>
      </w:r>
      <w:r w:rsidRPr="000B4273">
        <w:rPr>
          <w:rFonts w:ascii="GHEA Mariam" w:eastAsia="Calibri" w:hAnsi="GHEA Mariam" w:cs="Calibri"/>
          <w:noProof/>
          <w:shd w:val="clear" w:color="auto" w:fill="FFFFFF"/>
          <w:lang w:val="hy-AM"/>
        </w:rPr>
        <w:t xml:space="preserve">որոշման դեմ </w:t>
      </w:r>
      <w:r>
        <w:rPr>
          <w:rFonts w:ascii="GHEA Mariam" w:eastAsia="Calibri" w:hAnsi="GHEA Mariam" w:cs="Calibri"/>
          <w:noProof/>
          <w:shd w:val="clear" w:color="auto" w:fill="FFFFFF"/>
          <w:lang w:val="hy-AM"/>
        </w:rPr>
        <w:t>պաշտպան Է</w:t>
      </w:r>
      <w:r w:rsidRPr="000B4273">
        <w:rPr>
          <w:rFonts w:ascii="GHEA Mariam" w:eastAsia="GHEA Mariam" w:hAnsi="GHEA Mariam" w:cs="GHEA Mariam"/>
          <w:noProof/>
          <w:lang w:val="hy-AM"/>
        </w:rPr>
        <w:t>.</w:t>
      </w:r>
      <w:r w:rsidRPr="000B4273">
        <w:rPr>
          <w:rFonts w:ascii="GHEA Mariam" w:eastAsia="MS Mincho" w:hAnsi="GHEA Mariam" w:cs="Cambria Math"/>
          <w:noProof/>
          <w:lang w:val="hy-AM"/>
        </w:rPr>
        <w:t>Ա</w:t>
      </w:r>
      <w:r>
        <w:rPr>
          <w:rFonts w:ascii="GHEA Mariam" w:eastAsia="MS Mincho" w:hAnsi="GHEA Mariam" w:cs="Cambria Math"/>
          <w:noProof/>
          <w:lang w:val="hy-AM"/>
        </w:rPr>
        <w:t>ղաբեկյ</w:t>
      </w:r>
      <w:r w:rsidRPr="000B4273">
        <w:rPr>
          <w:rFonts w:ascii="GHEA Mariam" w:eastAsia="MS Mincho" w:hAnsi="GHEA Mariam" w:cs="Cambria Math"/>
          <w:noProof/>
          <w:lang w:val="hy-AM"/>
        </w:rPr>
        <w:t>անի</w:t>
      </w:r>
      <w:r w:rsidRPr="000B4273">
        <w:rPr>
          <w:rFonts w:ascii="GHEA Mariam" w:eastAsia="Calibri" w:hAnsi="GHEA Mariam" w:cs="Calibri"/>
          <w:noProof/>
          <w:shd w:val="clear" w:color="auto" w:fill="FFFFFF"/>
          <w:lang w:val="hy-AM"/>
        </w:rPr>
        <w:t xml:space="preserve"> կողմից </w:t>
      </w:r>
      <w:r w:rsidRPr="000B4273">
        <w:rPr>
          <w:rFonts w:ascii="GHEA Mariam" w:eastAsia="Calibri" w:hAnsi="GHEA Mariam" w:cs="Calibri"/>
          <w:b/>
          <w:bCs/>
          <w:noProof/>
          <w:shd w:val="clear" w:color="auto" w:fill="FFFFFF"/>
          <w:lang w:val="hy-AM"/>
        </w:rPr>
        <w:t>202</w:t>
      </w:r>
      <w:r>
        <w:rPr>
          <w:rFonts w:ascii="GHEA Mariam" w:eastAsia="Calibri" w:hAnsi="GHEA Mariam" w:cs="Calibri"/>
          <w:b/>
          <w:bCs/>
          <w:noProof/>
          <w:shd w:val="clear" w:color="auto" w:fill="FFFFFF"/>
          <w:lang w:val="hy-AM"/>
        </w:rPr>
        <w:t>5</w:t>
      </w:r>
      <w:r w:rsidRPr="000B4273">
        <w:rPr>
          <w:rFonts w:ascii="GHEA Mariam" w:eastAsia="Calibri" w:hAnsi="GHEA Mariam" w:cs="Calibri"/>
          <w:b/>
          <w:bCs/>
          <w:noProof/>
          <w:shd w:val="clear" w:color="auto" w:fill="FFFFFF"/>
          <w:lang w:val="hy-AM"/>
        </w:rPr>
        <w:t xml:space="preserve"> թվականի մայիսի 7-ին</w:t>
      </w:r>
      <w:r w:rsidRPr="000B4273">
        <w:rPr>
          <w:rFonts w:ascii="GHEA Mariam" w:eastAsia="Calibri" w:hAnsi="GHEA Mariam" w:cs="Calibri"/>
          <w:noProof/>
          <w:shd w:val="clear" w:color="auto" w:fill="FFFFFF"/>
          <w:lang w:val="hy-AM"/>
        </w:rPr>
        <w:t xml:space="preserve"> ներկայացված վճռաբեկ բողոքը Վճռաբեկ դատարանի կողմից վարույթ է ընդունվել </w:t>
      </w:r>
      <w:r w:rsidRPr="003D20B3">
        <w:rPr>
          <w:rFonts w:ascii="GHEA Mariam" w:eastAsia="Calibri" w:hAnsi="GHEA Mariam" w:cs="Calibri"/>
          <w:b/>
          <w:bCs/>
          <w:noProof/>
          <w:shd w:val="clear" w:color="auto" w:fill="FFFFFF"/>
          <w:lang w:val="hy-AM"/>
        </w:rPr>
        <w:t>2025 թվականի հուլիսի 29-ի</w:t>
      </w:r>
      <w:r>
        <w:rPr>
          <w:rFonts w:ascii="GHEA Mariam" w:eastAsia="Calibri" w:hAnsi="GHEA Mariam" w:cs="Calibri"/>
          <w:b/>
          <w:bCs/>
          <w:noProof/>
          <w:shd w:val="clear" w:color="auto" w:fill="FFFFFF"/>
          <w:lang w:val="hy-AM"/>
        </w:rPr>
        <w:t>ն</w:t>
      </w:r>
      <w:r w:rsidRPr="000B4273">
        <w:rPr>
          <w:rFonts w:ascii="GHEA Mariam" w:eastAsia="Calibri" w:hAnsi="GHEA Mariam" w:cs="Calibri"/>
          <w:noProof/>
          <w:shd w:val="clear" w:color="auto" w:fill="FFFFFF"/>
          <w:vertAlign w:val="superscript"/>
          <w:lang w:val="hy-AM"/>
        </w:rPr>
        <w:footnoteReference w:id="8"/>
      </w:r>
      <w:r w:rsidRPr="000B4273">
        <w:rPr>
          <w:rFonts w:ascii="GHEA Mariam" w:eastAsia="Calibri" w:hAnsi="GHEA Mariam" w:cs="Calibri"/>
          <w:noProof/>
          <w:shd w:val="clear" w:color="auto" w:fill="FFFFFF"/>
          <w:lang w:val="hy-AM"/>
        </w:rPr>
        <w:t>:</w:t>
      </w:r>
    </w:p>
    <w:p w14:paraId="6476BC32" w14:textId="4FB09739" w:rsidR="00545B2A" w:rsidRDefault="001308B1" w:rsidP="00487167">
      <w:pPr>
        <w:tabs>
          <w:tab w:val="left" w:pos="567"/>
        </w:tabs>
        <w:spacing w:line="360" w:lineRule="auto"/>
        <w:ind w:right="-2" w:firstLineChars="297" w:firstLine="713"/>
        <w:jc w:val="both"/>
        <w:rPr>
          <w:rFonts w:ascii="GHEA Mariam" w:eastAsia="Calibri" w:hAnsi="GHEA Mariam" w:cs="Calibri"/>
          <w:noProof/>
          <w:position w:val="-1"/>
          <w:bdr w:val="none" w:sz="0" w:space="0" w:color="auto"/>
          <w:shd w:val="clear" w:color="auto" w:fill="FFFFFF"/>
          <w:lang w:val="hy-AM" w:eastAsia="ru-RU"/>
        </w:rPr>
      </w:pPr>
      <w:r w:rsidRPr="000B4273">
        <w:rPr>
          <w:rFonts w:ascii="GHEA Mariam" w:eastAsia="Calibri" w:hAnsi="GHEA Mariam" w:cs="Calibri"/>
          <w:noProof/>
          <w:position w:val="-1"/>
          <w:bdr w:val="none" w:sz="0" w:space="0" w:color="auto"/>
          <w:shd w:val="clear" w:color="auto" w:fill="FFFFFF"/>
          <w:lang w:val="hy-AM" w:eastAsia="ru-RU"/>
        </w:rPr>
        <w:t>1</w:t>
      </w:r>
      <w:r w:rsidR="00034505" w:rsidRPr="000B4273">
        <w:rPr>
          <w:rFonts w:ascii="GHEA Mariam" w:eastAsia="Calibri" w:hAnsi="GHEA Mariam" w:cs="Calibri"/>
          <w:noProof/>
          <w:position w:val="-1"/>
          <w:bdr w:val="none" w:sz="0" w:space="0" w:color="auto"/>
          <w:shd w:val="clear" w:color="auto" w:fill="FFFFFF"/>
          <w:lang w:val="hy-AM" w:eastAsia="ru-RU"/>
        </w:rPr>
        <w:t>3</w:t>
      </w:r>
      <w:r w:rsidRPr="000B4273">
        <w:rPr>
          <w:rFonts w:ascii="Cambria Math" w:eastAsia="MS Mincho" w:hAnsi="Cambria Math" w:cs="Cambria Math"/>
          <w:noProof/>
          <w:position w:val="-1"/>
          <w:bdr w:val="none" w:sz="0" w:space="0" w:color="auto"/>
          <w:shd w:val="clear" w:color="auto" w:fill="FFFFFF"/>
          <w:lang w:val="hy-AM" w:eastAsia="ru-RU"/>
        </w:rPr>
        <w:t>․</w:t>
      </w:r>
      <w:r w:rsidRPr="000B4273">
        <w:rPr>
          <w:rFonts w:ascii="GHEA Mariam" w:eastAsia="Calibri" w:hAnsi="GHEA Mariam" w:cs="Calibri"/>
          <w:noProof/>
          <w:position w:val="-1"/>
          <w:bdr w:val="none" w:sz="0" w:space="0" w:color="auto"/>
          <w:shd w:val="clear" w:color="auto" w:fill="FFFFFF"/>
          <w:lang w:val="hy-AM" w:eastAsia="ru-RU"/>
        </w:rPr>
        <w:t xml:space="preserve"> Սույն որոշման նախորդ կետում մեջբերված փաստական տվյալների վերլուծությունից </w:t>
      </w:r>
      <w:r w:rsidR="00387624" w:rsidRPr="000B4273">
        <w:rPr>
          <w:rFonts w:ascii="GHEA Mariam" w:eastAsia="Calibri" w:hAnsi="GHEA Mariam" w:cs="Calibri"/>
          <w:noProof/>
          <w:position w:val="-1"/>
          <w:bdr w:val="none" w:sz="0" w:space="0" w:color="auto"/>
          <w:shd w:val="clear" w:color="auto" w:fill="FFFFFF"/>
          <w:lang w:val="hy-AM" w:eastAsia="ru-RU"/>
        </w:rPr>
        <w:t>երևում</w:t>
      </w:r>
      <w:r w:rsidRPr="000B4273">
        <w:rPr>
          <w:rFonts w:ascii="GHEA Mariam" w:eastAsia="Calibri" w:hAnsi="GHEA Mariam" w:cs="Calibri"/>
          <w:noProof/>
          <w:position w:val="-1"/>
          <w:bdr w:val="none" w:sz="0" w:space="0" w:color="auto"/>
          <w:shd w:val="clear" w:color="auto" w:fill="FFFFFF"/>
          <w:lang w:val="hy-AM" w:eastAsia="ru-RU"/>
        </w:rPr>
        <w:t xml:space="preserve"> է, որ </w:t>
      </w:r>
      <w:r w:rsidR="003D20B3">
        <w:rPr>
          <w:rFonts w:ascii="GHEA Mariam" w:eastAsia="Calibri" w:hAnsi="GHEA Mariam" w:cs="Calibri"/>
          <w:noProof/>
          <w:position w:val="-1"/>
          <w:bdr w:val="none" w:sz="0" w:space="0" w:color="auto"/>
          <w:shd w:val="clear" w:color="auto" w:fill="FFFFFF"/>
          <w:lang w:val="hy-AM" w:eastAsia="ru-RU"/>
        </w:rPr>
        <w:t>Հ</w:t>
      </w:r>
      <w:r w:rsidR="00C27558" w:rsidRPr="000B4273">
        <w:rPr>
          <w:rFonts w:ascii="GHEA Mariam" w:eastAsia="GHEA Mariam" w:hAnsi="GHEA Mariam" w:cs="GHEA Mariam"/>
          <w:noProof/>
          <w:position w:val="-1"/>
          <w:bdr w:val="none" w:sz="0" w:space="0" w:color="auto"/>
          <w:lang w:val="hy-AM" w:eastAsia="ru-RU"/>
        </w:rPr>
        <w:t>.</w:t>
      </w:r>
      <w:r w:rsidR="003D20B3">
        <w:rPr>
          <w:rFonts w:ascii="GHEA Mariam" w:eastAsia="MS Mincho" w:hAnsi="GHEA Mariam" w:cs="Cambria Math"/>
          <w:noProof/>
          <w:position w:val="-1"/>
          <w:bdr w:val="none" w:sz="0" w:space="0" w:color="auto"/>
          <w:lang w:val="hy-AM" w:eastAsia="ru-RU"/>
        </w:rPr>
        <w:t>Գալստ</w:t>
      </w:r>
      <w:r w:rsidR="00C27558" w:rsidRPr="000B4273">
        <w:rPr>
          <w:rFonts w:ascii="GHEA Mariam" w:eastAsia="MS Mincho" w:hAnsi="GHEA Mariam" w:cs="Cambria Math"/>
          <w:noProof/>
          <w:position w:val="-1"/>
          <w:bdr w:val="none" w:sz="0" w:space="0" w:color="auto"/>
          <w:lang w:val="hy-AM" w:eastAsia="ru-RU"/>
        </w:rPr>
        <w:t>յանին</w:t>
      </w:r>
      <w:r w:rsidR="00C27558" w:rsidRPr="000B4273">
        <w:rPr>
          <w:rFonts w:ascii="GHEA Mariam" w:eastAsia="Calibri" w:hAnsi="GHEA Mariam" w:cs="Calibri"/>
          <w:noProof/>
          <w:position w:val="-1"/>
          <w:bdr w:val="none" w:sz="0" w:space="0" w:color="auto"/>
          <w:shd w:val="clear" w:color="auto" w:fill="FFFFFF"/>
          <w:lang w:val="hy-AM" w:eastAsia="ru-RU"/>
        </w:rPr>
        <w:t xml:space="preserve"> </w:t>
      </w:r>
      <w:r w:rsidR="0097160F">
        <w:rPr>
          <w:rFonts w:ascii="GHEA Mariam" w:eastAsia="Calibri" w:hAnsi="GHEA Mariam" w:cs="Calibri"/>
          <w:noProof/>
          <w:position w:val="-1"/>
          <w:bdr w:val="none" w:sz="0" w:space="0" w:color="auto"/>
          <w:shd w:val="clear" w:color="auto" w:fill="FFFFFF"/>
          <w:lang w:val="hy-AM" w:eastAsia="ru-RU"/>
        </w:rPr>
        <w:t>վերագրվող</w:t>
      </w:r>
      <w:r w:rsidRPr="000B4273">
        <w:rPr>
          <w:rFonts w:ascii="GHEA Mariam" w:eastAsia="Calibri" w:hAnsi="GHEA Mariam" w:cs="Calibri"/>
          <w:noProof/>
          <w:position w:val="-1"/>
          <w:bdr w:val="none" w:sz="0" w:space="0" w:color="auto"/>
          <w:shd w:val="clear" w:color="auto" w:fill="FFFFFF"/>
          <w:lang w:val="hy-AM" w:eastAsia="ru-RU"/>
        </w:rPr>
        <w:t xml:space="preserve"> արարք</w:t>
      </w:r>
      <w:r w:rsidR="00BA278A">
        <w:rPr>
          <w:rFonts w:ascii="GHEA Mariam" w:eastAsia="Calibri" w:hAnsi="GHEA Mariam" w:cs="Calibri"/>
          <w:noProof/>
          <w:position w:val="-1"/>
          <w:bdr w:val="none" w:sz="0" w:space="0" w:color="auto"/>
          <w:shd w:val="clear" w:color="auto" w:fill="FFFFFF"/>
          <w:lang w:val="hy-AM" w:eastAsia="ru-RU"/>
        </w:rPr>
        <w:t>ն</w:t>
      </w:r>
      <w:r w:rsidR="00F65398">
        <w:rPr>
          <w:rFonts w:ascii="GHEA Mariam" w:eastAsia="Calibri" w:hAnsi="GHEA Mariam" w:cs="Calibri"/>
          <w:noProof/>
          <w:position w:val="-1"/>
          <w:bdr w:val="none" w:sz="0" w:space="0" w:color="auto"/>
          <w:shd w:val="clear" w:color="auto" w:fill="FFFFFF"/>
          <w:lang w:val="hy-AM" w:eastAsia="ru-RU"/>
        </w:rPr>
        <w:t xml:space="preserve"> ավարտվելու պահին լրացած չի եղել վերջինի 18 տարին։ </w:t>
      </w:r>
      <w:r w:rsidR="0066575F">
        <w:rPr>
          <w:rFonts w:ascii="GHEA Mariam" w:eastAsia="Calibri" w:hAnsi="GHEA Mariam" w:cs="Calibri"/>
          <w:noProof/>
          <w:position w:val="-1"/>
          <w:bdr w:val="none" w:sz="0" w:space="0" w:color="auto"/>
          <w:shd w:val="clear" w:color="auto" w:fill="FFFFFF"/>
          <w:lang w:val="hy-AM" w:eastAsia="ru-RU"/>
        </w:rPr>
        <w:t xml:space="preserve">Այդ արարքի համար, ինչպես ՀՀ նախկին, </w:t>
      </w:r>
      <w:r w:rsidR="0066575F">
        <w:rPr>
          <w:rFonts w:ascii="GHEA Mariam" w:eastAsia="Calibri" w:hAnsi="GHEA Mariam" w:cs="Calibri"/>
          <w:noProof/>
          <w:position w:val="-1"/>
          <w:bdr w:val="none" w:sz="0" w:space="0" w:color="auto"/>
          <w:shd w:val="clear" w:color="auto" w:fill="FFFFFF"/>
          <w:lang w:val="hy-AM" w:eastAsia="ru-RU"/>
        </w:rPr>
        <w:lastRenderedPageBreak/>
        <w:t xml:space="preserve">այնպես էլ ՀՀ գործող քրեական օրենսգրքերով </w:t>
      </w:r>
      <w:r w:rsidRPr="000B4273">
        <w:rPr>
          <w:rFonts w:ascii="GHEA Mariam" w:eastAsia="Calibri" w:hAnsi="GHEA Mariam" w:cs="Calibri"/>
          <w:noProof/>
          <w:position w:val="-1"/>
          <w:bdr w:val="none" w:sz="0" w:space="0" w:color="auto"/>
          <w:shd w:val="clear" w:color="auto" w:fill="FFFFFF"/>
          <w:lang w:val="hy-AM" w:eastAsia="ru-RU"/>
        </w:rPr>
        <w:t xml:space="preserve">նախատեսված քրեական պատասխանատվության ենթարկելու </w:t>
      </w:r>
      <w:r w:rsidR="001E2519">
        <w:rPr>
          <w:rFonts w:ascii="GHEA Mariam" w:eastAsia="Calibri" w:hAnsi="GHEA Mariam" w:cs="Calibri"/>
          <w:noProof/>
          <w:position w:val="-1"/>
          <w:bdr w:val="none" w:sz="0" w:space="0" w:color="auto"/>
          <w:shd w:val="clear" w:color="auto" w:fill="FFFFFF"/>
          <w:lang w:val="hy-AM" w:eastAsia="ru-RU"/>
        </w:rPr>
        <w:t xml:space="preserve">վաղեմության ժամկետը </w:t>
      </w:r>
      <w:r w:rsidR="00F65398">
        <w:rPr>
          <w:rFonts w:ascii="GHEA Mariam" w:eastAsia="Calibri" w:hAnsi="GHEA Mariam" w:cs="Calibri"/>
          <w:noProof/>
          <w:position w:val="-1"/>
          <w:bdr w:val="none" w:sz="0" w:space="0" w:color="auto"/>
          <w:shd w:val="clear" w:color="auto" w:fill="FFFFFF"/>
          <w:lang w:val="hy-AM" w:eastAsia="ru-RU"/>
        </w:rPr>
        <w:t>տ</w:t>
      </w:r>
      <w:r w:rsidR="001E2519">
        <w:rPr>
          <w:rFonts w:ascii="GHEA Mariam" w:eastAsia="Calibri" w:hAnsi="GHEA Mariam" w:cs="Calibri"/>
          <w:noProof/>
          <w:position w:val="-1"/>
          <w:bdr w:val="none" w:sz="0" w:space="0" w:color="auto"/>
          <w:shd w:val="clear" w:color="auto" w:fill="FFFFFF"/>
          <w:lang w:val="hy-AM" w:eastAsia="ru-RU"/>
        </w:rPr>
        <w:t>ասը տարի</w:t>
      </w:r>
      <w:r w:rsidR="00545B2A">
        <w:rPr>
          <w:rFonts w:ascii="GHEA Mariam" w:eastAsia="Calibri" w:hAnsi="GHEA Mariam" w:cs="Calibri"/>
          <w:noProof/>
          <w:position w:val="-1"/>
          <w:bdr w:val="none" w:sz="0" w:space="0" w:color="auto"/>
          <w:shd w:val="clear" w:color="auto" w:fill="FFFFFF"/>
          <w:lang w:val="hy-AM" w:eastAsia="ru-RU"/>
        </w:rPr>
        <w:t xml:space="preserve"> է</w:t>
      </w:r>
      <w:r w:rsidR="001E2519">
        <w:rPr>
          <w:rFonts w:ascii="GHEA Mariam" w:eastAsia="Calibri" w:hAnsi="GHEA Mariam" w:cs="Calibri"/>
          <w:noProof/>
          <w:position w:val="-1"/>
          <w:bdr w:val="none" w:sz="0" w:space="0" w:color="auto"/>
          <w:shd w:val="clear" w:color="auto" w:fill="FFFFFF"/>
          <w:lang w:val="hy-AM" w:eastAsia="ru-RU"/>
        </w:rPr>
        <w:t>։</w:t>
      </w:r>
    </w:p>
    <w:p w14:paraId="7A5D2AEC" w14:textId="66D61EBC" w:rsidR="00101A87" w:rsidRPr="00545B2A" w:rsidRDefault="001E2519" w:rsidP="00487167">
      <w:pPr>
        <w:tabs>
          <w:tab w:val="left" w:pos="567"/>
        </w:tabs>
        <w:spacing w:line="360" w:lineRule="auto"/>
        <w:ind w:right="-2" w:firstLineChars="297" w:firstLine="713"/>
        <w:jc w:val="both"/>
        <w:rPr>
          <w:rFonts w:ascii="GHEA Mariam" w:eastAsia="Calibri" w:hAnsi="GHEA Mariam" w:cs="Calibri"/>
          <w:noProof/>
          <w:position w:val="-1"/>
          <w:bdr w:val="none" w:sz="0" w:space="0" w:color="auto"/>
          <w:shd w:val="clear" w:color="auto" w:fill="FFFFFF"/>
          <w:lang w:val="hy-AM" w:eastAsia="ru-RU"/>
        </w:rPr>
      </w:pPr>
      <w:r>
        <w:rPr>
          <w:rFonts w:ascii="GHEA Mariam" w:eastAsia="Calibri" w:hAnsi="GHEA Mariam" w:cs="Calibri"/>
          <w:noProof/>
          <w:position w:val="-1"/>
          <w:bdr w:val="none" w:sz="0" w:space="0" w:color="auto"/>
          <w:shd w:val="clear" w:color="auto" w:fill="FFFFFF"/>
          <w:lang w:val="hy-AM" w:eastAsia="ru-RU"/>
        </w:rPr>
        <w:t>Բացի այդ, ՀՀ նախկին քրեական օրենսգրքի 95-րդ</w:t>
      </w:r>
      <w:r w:rsidR="00545B2A">
        <w:rPr>
          <w:rFonts w:ascii="GHEA Mariam" w:eastAsia="Calibri" w:hAnsi="GHEA Mariam" w:cs="Calibri"/>
          <w:noProof/>
          <w:position w:val="-1"/>
          <w:bdr w:val="none" w:sz="0" w:space="0" w:color="auto"/>
          <w:shd w:val="clear" w:color="auto" w:fill="FFFFFF"/>
          <w:lang w:val="hy-AM" w:eastAsia="ru-RU"/>
        </w:rPr>
        <w:t xml:space="preserve"> և ՀՀ գործող քրեական օրենսգրքի 106-րդ</w:t>
      </w:r>
      <w:r>
        <w:rPr>
          <w:rFonts w:ascii="GHEA Mariam" w:eastAsia="Calibri" w:hAnsi="GHEA Mariam" w:cs="Calibri"/>
          <w:noProof/>
          <w:position w:val="-1"/>
          <w:bdr w:val="none" w:sz="0" w:space="0" w:color="auto"/>
          <w:shd w:val="clear" w:color="auto" w:fill="FFFFFF"/>
          <w:lang w:val="hy-AM" w:eastAsia="ru-RU"/>
        </w:rPr>
        <w:t xml:space="preserve"> հոդված</w:t>
      </w:r>
      <w:r w:rsidR="00545B2A">
        <w:rPr>
          <w:rFonts w:ascii="GHEA Mariam" w:eastAsia="Calibri" w:hAnsi="GHEA Mariam" w:cs="Calibri"/>
          <w:noProof/>
          <w:position w:val="-1"/>
          <w:bdr w:val="none" w:sz="0" w:space="0" w:color="auto"/>
          <w:shd w:val="clear" w:color="auto" w:fill="FFFFFF"/>
          <w:lang w:val="hy-AM" w:eastAsia="ru-RU"/>
        </w:rPr>
        <w:t>ների</w:t>
      </w:r>
      <w:r>
        <w:rPr>
          <w:rFonts w:ascii="GHEA Mariam" w:eastAsia="Calibri" w:hAnsi="GHEA Mariam" w:cs="Calibri"/>
          <w:noProof/>
          <w:position w:val="-1"/>
          <w:bdr w:val="none" w:sz="0" w:space="0" w:color="auto"/>
          <w:shd w:val="clear" w:color="auto" w:fill="FFFFFF"/>
          <w:lang w:val="hy-AM" w:eastAsia="ru-RU"/>
        </w:rPr>
        <w:t xml:space="preserve"> </w:t>
      </w:r>
      <w:r w:rsidR="00545B2A">
        <w:rPr>
          <w:rFonts w:ascii="GHEA Mariam" w:eastAsia="Calibri" w:hAnsi="GHEA Mariam" w:cs="Calibri"/>
          <w:noProof/>
          <w:position w:val="-1"/>
          <w:bdr w:val="none" w:sz="0" w:space="0" w:color="auto"/>
          <w:shd w:val="clear" w:color="auto" w:fill="FFFFFF"/>
          <w:lang w:val="hy-AM" w:eastAsia="ru-RU"/>
        </w:rPr>
        <w:t>համաձայն՝</w:t>
      </w:r>
      <w:r>
        <w:rPr>
          <w:rFonts w:ascii="GHEA Mariam" w:eastAsia="Calibri" w:hAnsi="GHEA Mariam" w:cs="Calibri"/>
          <w:noProof/>
          <w:position w:val="-1"/>
          <w:bdr w:val="none" w:sz="0" w:space="0" w:color="auto"/>
          <w:shd w:val="clear" w:color="auto" w:fill="FFFFFF"/>
          <w:lang w:val="hy-AM" w:eastAsia="ru-RU"/>
        </w:rPr>
        <w:t xml:space="preserve"> մ</w:t>
      </w:r>
      <w:r w:rsidRPr="001E2519">
        <w:rPr>
          <w:rFonts w:ascii="GHEA Mariam" w:eastAsia="Calibri" w:hAnsi="GHEA Mariam" w:cs="Calibri"/>
          <w:noProof/>
          <w:position w:val="-1"/>
          <w:bdr w:val="none" w:sz="0" w:space="0" w:color="auto"/>
          <w:shd w:val="clear" w:color="auto" w:fill="FFFFFF"/>
          <w:lang w:val="hy-AM" w:eastAsia="ru-RU"/>
        </w:rPr>
        <w:t>ինչև տասնութ տարին լրանալը հանցանք</w:t>
      </w:r>
      <w:r w:rsidR="00545B2A">
        <w:rPr>
          <w:rFonts w:ascii="GHEA Mariam" w:eastAsia="Calibri" w:hAnsi="GHEA Mariam" w:cs="Calibri"/>
          <w:noProof/>
          <w:position w:val="-1"/>
          <w:bdr w:val="none" w:sz="0" w:space="0" w:color="auto"/>
          <w:shd w:val="clear" w:color="auto" w:fill="FFFFFF"/>
          <w:lang w:val="hy-AM" w:eastAsia="ru-RU"/>
        </w:rPr>
        <w:t xml:space="preserve"> </w:t>
      </w:r>
      <w:r w:rsidRPr="001E2519">
        <w:rPr>
          <w:rFonts w:ascii="GHEA Mariam" w:eastAsia="Calibri" w:hAnsi="GHEA Mariam" w:cs="Calibri"/>
          <w:noProof/>
          <w:position w:val="-1"/>
          <w:bdr w:val="none" w:sz="0" w:space="0" w:color="auto"/>
          <w:shd w:val="clear" w:color="auto" w:fill="FFFFFF"/>
          <w:lang w:val="hy-AM" w:eastAsia="ru-RU"/>
        </w:rPr>
        <w:t xml:space="preserve">կատարած անձին </w:t>
      </w:r>
      <w:r w:rsidR="00AD381B">
        <w:rPr>
          <w:rFonts w:ascii="GHEA Mariam" w:eastAsia="Calibri" w:hAnsi="GHEA Mariam" w:cs="Calibri"/>
          <w:noProof/>
          <w:position w:val="-1"/>
          <w:bdr w:val="none" w:sz="0" w:space="0" w:color="auto"/>
          <w:shd w:val="clear" w:color="auto" w:fill="FFFFFF"/>
          <w:lang w:val="hy-AM" w:eastAsia="ru-RU"/>
        </w:rPr>
        <w:t>վաղեմության ժամկետներն անցնելու հետևանքով քրեական</w:t>
      </w:r>
      <w:r w:rsidR="00545B2A">
        <w:rPr>
          <w:rFonts w:ascii="GHEA Mariam" w:eastAsia="Calibri" w:hAnsi="GHEA Mariam" w:cs="Calibri"/>
          <w:noProof/>
          <w:position w:val="-1"/>
          <w:bdr w:val="none" w:sz="0" w:space="0" w:color="auto"/>
          <w:shd w:val="clear" w:color="auto" w:fill="FFFFFF"/>
          <w:lang w:val="hy-AM" w:eastAsia="ru-RU"/>
        </w:rPr>
        <w:t xml:space="preserve"> </w:t>
      </w:r>
      <w:r w:rsidR="00AD381B">
        <w:rPr>
          <w:rFonts w:ascii="GHEA Mariam" w:eastAsia="Calibri" w:hAnsi="GHEA Mariam" w:cs="Calibri"/>
          <w:noProof/>
          <w:position w:val="-1"/>
          <w:bdr w:val="none" w:sz="0" w:space="0" w:color="auto"/>
          <w:shd w:val="clear" w:color="auto" w:fill="FFFFFF"/>
          <w:lang w:val="hy-AM" w:eastAsia="ru-RU"/>
        </w:rPr>
        <w:t>պատասխանատվությունից</w:t>
      </w:r>
      <w:r w:rsidR="0097160F">
        <w:rPr>
          <w:rFonts w:ascii="GHEA Mariam" w:eastAsia="Calibri" w:hAnsi="GHEA Mariam" w:cs="Calibri"/>
          <w:noProof/>
          <w:position w:val="-1"/>
          <w:bdr w:val="none" w:sz="0" w:space="0" w:color="auto"/>
          <w:shd w:val="clear" w:color="auto" w:fill="FFFFFF"/>
          <w:lang w:val="hy-AM" w:eastAsia="ru-RU"/>
        </w:rPr>
        <w:t xml:space="preserve"> </w:t>
      </w:r>
      <w:r w:rsidR="00AD381B">
        <w:rPr>
          <w:rFonts w:ascii="GHEA Mariam" w:eastAsia="Calibri" w:hAnsi="GHEA Mariam" w:cs="Calibri"/>
          <w:noProof/>
          <w:position w:val="-1"/>
          <w:bdr w:val="none" w:sz="0" w:space="0" w:color="auto"/>
          <w:shd w:val="clear" w:color="auto" w:fill="FFFFFF"/>
          <w:lang w:val="hy-AM" w:eastAsia="ru-RU"/>
        </w:rPr>
        <w:t>ազատելիս</w:t>
      </w:r>
      <w:r w:rsidR="0097160F">
        <w:rPr>
          <w:rFonts w:ascii="GHEA Mariam" w:eastAsia="Calibri" w:hAnsi="GHEA Mariam" w:cs="Calibri"/>
          <w:noProof/>
          <w:position w:val="-1"/>
          <w:bdr w:val="none" w:sz="0" w:space="0" w:color="auto"/>
          <w:shd w:val="clear" w:color="auto" w:fill="FFFFFF"/>
          <w:lang w:val="hy-AM" w:eastAsia="ru-RU"/>
        </w:rPr>
        <w:t xml:space="preserve"> </w:t>
      </w:r>
      <w:r w:rsidR="00AD381B">
        <w:rPr>
          <w:rFonts w:ascii="GHEA Mariam" w:eastAsia="Calibri" w:hAnsi="GHEA Mariam" w:cs="Calibri"/>
          <w:noProof/>
          <w:position w:val="-1"/>
          <w:bdr w:val="none" w:sz="0" w:space="0" w:color="auto"/>
          <w:shd w:val="clear" w:color="auto" w:fill="FFFFFF"/>
          <w:lang w:val="hy-AM" w:eastAsia="ru-RU"/>
        </w:rPr>
        <w:t>վաղեմության ժամկետները համապատասխանաբար կր</w:t>
      </w:r>
      <w:r w:rsidR="00512210">
        <w:rPr>
          <w:rFonts w:ascii="GHEA Mariam" w:eastAsia="Calibri" w:hAnsi="GHEA Mariam" w:cs="Calibri"/>
          <w:noProof/>
          <w:position w:val="-1"/>
          <w:bdr w:val="none" w:sz="0" w:space="0" w:color="auto"/>
          <w:shd w:val="clear" w:color="auto" w:fill="FFFFFF"/>
          <w:lang w:val="hy-AM" w:eastAsia="ru-RU"/>
        </w:rPr>
        <w:t>ճ</w:t>
      </w:r>
      <w:r w:rsidR="00AD381B">
        <w:rPr>
          <w:rFonts w:ascii="GHEA Mariam" w:eastAsia="Calibri" w:hAnsi="GHEA Mariam" w:cs="Calibri"/>
          <w:noProof/>
          <w:position w:val="-1"/>
          <w:bdr w:val="none" w:sz="0" w:space="0" w:color="auto"/>
          <w:shd w:val="clear" w:color="auto" w:fill="FFFFFF"/>
          <w:lang w:val="hy-AM" w:eastAsia="ru-RU"/>
        </w:rPr>
        <w:t xml:space="preserve">ատվում են </w:t>
      </w:r>
      <w:r w:rsidR="00512210">
        <w:rPr>
          <w:rFonts w:ascii="GHEA Mariam" w:eastAsia="Calibri" w:hAnsi="GHEA Mariam" w:cs="Calibri"/>
          <w:noProof/>
          <w:position w:val="-1"/>
          <w:bdr w:val="none" w:sz="0" w:space="0" w:color="auto"/>
          <w:shd w:val="clear" w:color="auto" w:fill="FFFFFF"/>
          <w:lang w:val="hy-AM" w:eastAsia="ru-RU"/>
        </w:rPr>
        <w:t>կիսով չափ։</w:t>
      </w:r>
      <w:r w:rsidR="006C292A">
        <w:rPr>
          <w:rFonts w:ascii="GHEA Mariam" w:eastAsia="Calibri" w:hAnsi="GHEA Mariam" w:cs="Calibri"/>
          <w:noProof/>
          <w:position w:val="-1"/>
          <w:bdr w:val="none" w:sz="0" w:space="0" w:color="auto"/>
          <w:shd w:val="clear" w:color="auto" w:fill="FFFFFF"/>
          <w:lang w:val="hy-AM" w:eastAsia="ru-RU"/>
        </w:rPr>
        <w:t xml:space="preserve"> </w:t>
      </w:r>
      <w:r w:rsidR="008A2918">
        <w:rPr>
          <w:rFonts w:ascii="GHEA Mariam" w:eastAsia="Calibri" w:hAnsi="GHEA Mariam" w:cs="Calibri"/>
          <w:noProof/>
          <w:position w:val="-1"/>
          <w:bdr w:val="none" w:sz="0" w:space="0" w:color="auto"/>
          <w:shd w:val="clear" w:color="auto" w:fill="FFFFFF"/>
          <w:lang w:val="hy-AM" w:eastAsia="ru-RU"/>
        </w:rPr>
        <w:t>Տ</w:t>
      </w:r>
      <w:r>
        <w:rPr>
          <w:rFonts w:ascii="GHEA Mariam" w:eastAsia="Calibri" w:hAnsi="GHEA Mariam" w:cs="Calibri"/>
          <w:noProof/>
          <w:position w:val="-1"/>
          <w:bdr w:val="none" w:sz="0" w:space="0" w:color="auto"/>
          <w:shd w:val="clear" w:color="auto" w:fill="FFFFFF"/>
          <w:lang w:val="hy-AM" w:eastAsia="ru-RU"/>
        </w:rPr>
        <w:t>վյալ դեպքում Հ</w:t>
      </w:r>
      <w:r>
        <w:rPr>
          <w:rFonts w:ascii="Cambria Math" w:eastAsia="Calibri" w:hAnsi="Cambria Math" w:cs="Calibri"/>
          <w:noProof/>
          <w:position w:val="-1"/>
          <w:bdr w:val="none" w:sz="0" w:space="0" w:color="auto"/>
          <w:shd w:val="clear" w:color="auto" w:fill="FFFFFF"/>
          <w:lang w:val="hy-AM" w:eastAsia="ru-RU"/>
        </w:rPr>
        <w:t>․</w:t>
      </w:r>
      <w:r>
        <w:rPr>
          <w:rFonts w:ascii="GHEA Mariam" w:eastAsia="Calibri" w:hAnsi="GHEA Mariam" w:cs="Calibri"/>
          <w:noProof/>
          <w:position w:val="-1"/>
          <w:bdr w:val="none" w:sz="0" w:space="0" w:color="auto"/>
          <w:shd w:val="clear" w:color="auto" w:fill="FFFFFF"/>
          <w:lang w:val="hy-AM" w:eastAsia="ru-RU"/>
        </w:rPr>
        <w:t xml:space="preserve">Գալստյանին վերագրվող հանցանքի համար քրեական պատասխանատվության ենթարկելու վաղեմության </w:t>
      </w:r>
      <w:r w:rsidR="004D7C10">
        <w:rPr>
          <w:rFonts w:ascii="GHEA Mariam" w:eastAsia="Calibri" w:hAnsi="GHEA Mariam" w:cs="Calibri"/>
          <w:noProof/>
          <w:position w:val="-1"/>
          <w:bdr w:val="none" w:sz="0" w:space="0" w:color="auto"/>
          <w:shd w:val="clear" w:color="auto" w:fill="FFFFFF"/>
          <w:lang w:val="hy-AM" w:eastAsia="ru-RU"/>
        </w:rPr>
        <w:t xml:space="preserve">տասը տարվա </w:t>
      </w:r>
      <w:r>
        <w:rPr>
          <w:rFonts w:ascii="GHEA Mariam" w:eastAsia="Calibri" w:hAnsi="GHEA Mariam" w:cs="Calibri"/>
          <w:noProof/>
          <w:position w:val="-1"/>
          <w:bdr w:val="none" w:sz="0" w:space="0" w:color="auto"/>
          <w:shd w:val="clear" w:color="auto" w:fill="FFFFFF"/>
          <w:lang w:val="hy-AM" w:eastAsia="ru-RU"/>
        </w:rPr>
        <w:t xml:space="preserve">ժամկետը </w:t>
      </w:r>
      <w:r w:rsidR="00E6369C">
        <w:rPr>
          <w:rFonts w:ascii="GHEA Mariam" w:eastAsia="Calibri" w:hAnsi="GHEA Mariam" w:cs="Calibri"/>
          <w:noProof/>
          <w:position w:val="-1"/>
          <w:bdr w:val="none" w:sz="0" w:space="0" w:color="auto"/>
          <w:shd w:val="clear" w:color="auto" w:fill="FFFFFF"/>
          <w:lang w:val="hy-AM" w:eastAsia="ru-RU"/>
        </w:rPr>
        <w:t xml:space="preserve">պետք է </w:t>
      </w:r>
      <w:r>
        <w:rPr>
          <w:rFonts w:ascii="GHEA Mariam" w:eastAsia="Calibri" w:hAnsi="GHEA Mariam" w:cs="Calibri"/>
          <w:noProof/>
          <w:position w:val="-1"/>
          <w:bdr w:val="none" w:sz="0" w:space="0" w:color="auto"/>
          <w:shd w:val="clear" w:color="auto" w:fill="FFFFFF"/>
          <w:lang w:val="hy-AM" w:eastAsia="ru-RU"/>
        </w:rPr>
        <w:t>կրճատվ</w:t>
      </w:r>
      <w:r w:rsidR="00E6369C">
        <w:rPr>
          <w:rFonts w:ascii="GHEA Mariam" w:eastAsia="Calibri" w:hAnsi="GHEA Mariam" w:cs="Calibri"/>
          <w:noProof/>
          <w:position w:val="-1"/>
          <w:bdr w:val="none" w:sz="0" w:space="0" w:color="auto"/>
          <w:shd w:val="clear" w:color="auto" w:fill="FFFFFF"/>
          <w:lang w:val="hy-AM" w:eastAsia="ru-RU"/>
        </w:rPr>
        <w:t xml:space="preserve">ի </w:t>
      </w:r>
      <w:r>
        <w:rPr>
          <w:rFonts w:ascii="GHEA Mariam" w:eastAsia="Calibri" w:hAnsi="GHEA Mariam" w:cs="Calibri"/>
          <w:noProof/>
          <w:position w:val="-1"/>
          <w:bdr w:val="none" w:sz="0" w:space="0" w:color="auto"/>
          <w:shd w:val="clear" w:color="auto" w:fill="FFFFFF"/>
          <w:lang w:val="hy-AM" w:eastAsia="ru-RU"/>
        </w:rPr>
        <w:t xml:space="preserve">կիսով </w:t>
      </w:r>
      <w:r w:rsidR="000F38D8">
        <w:rPr>
          <w:rFonts w:ascii="GHEA Mariam" w:eastAsia="Calibri" w:hAnsi="GHEA Mariam" w:cs="Calibri"/>
          <w:noProof/>
          <w:position w:val="-1"/>
          <w:bdr w:val="none" w:sz="0" w:space="0" w:color="auto"/>
          <w:shd w:val="clear" w:color="auto" w:fill="FFFFFF"/>
          <w:lang w:val="hy-AM" w:eastAsia="ru-RU"/>
        </w:rPr>
        <w:t>չ</w:t>
      </w:r>
      <w:r>
        <w:rPr>
          <w:rFonts w:ascii="GHEA Mariam" w:eastAsia="Calibri" w:hAnsi="GHEA Mariam" w:cs="Calibri"/>
          <w:noProof/>
          <w:position w:val="-1"/>
          <w:bdr w:val="none" w:sz="0" w:space="0" w:color="auto"/>
          <w:shd w:val="clear" w:color="auto" w:fill="FFFFFF"/>
          <w:lang w:val="hy-AM" w:eastAsia="ru-RU"/>
        </w:rPr>
        <w:t xml:space="preserve">ափ, </w:t>
      </w:r>
      <w:r w:rsidR="00545B2A">
        <w:rPr>
          <w:rFonts w:ascii="GHEA Mariam" w:eastAsia="Calibri" w:hAnsi="GHEA Mariam" w:cs="Calibri"/>
          <w:noProof/>
          <w:position w:val="-1"/>
          <w:bdr w:val="none" w:sz="0" w:space="0" w:color="auto"/>
          <w:shd w:val="clear" w:color="auto" w:fill="FFFFFF"/>
          <w:lang w:val="hy-AM" w:eastAsia="ru-RU"/>
        </w:rPr>
        <w:t>կազմե</w:t>
      </w:r>
      <w:r>
        <w:rPr>
          <w:rFonts w:ascii="GHEA Mariam" w:eastAsia="Calibri" w:hAnsi="GHEA Mariam" w:cs="Calibri"/>
          <w:noProof/>
          <w:position w:val="-1"/>
          <w:bdr w:val="none" w:sz="0" w:space="0" w:color="auto"/>
          <w:shd w:val="clear" w:color="auto" w:fill="FFFFFF"/>
          <w:lang w:val="hy-AM" w:eastAsia="ru-RU"/>
        </w:rPr>
        <w:t>լով՝ հինգ տարի։</w:t>
      </w:r>
      <w:r w:rsidRPr="000B4273">
        <w:rPr>
          <w:rFonts w:ascii="GHEA Mariam" w:eastAsia="Calibri" w:hAnsi="GHEA Mariam" w:cs="Calibri"/>
          <w:noProof/>
          <w:position w:val="-1"/>
          <w:bdr w:val="none" w:sz="0" w:space="0" w:color="auto"/>
          <w:shd w:val="clear" w:color="auto" w:fill="FFFFFF"/>
          <w:lang w:val="hy-AM" w:eastAsia="ru-RU"/>
        </w:rPr>
        <w:t xml:space="preserve"> </w:t>
      </w:r>
      <w:r w:rsidR="008A2918">
        <w:rPr>
          <w:rFonts w:ascii="GHEA Mariam" w:eastAsia="Calibri" w:hAnsi="GHEA Mariam" w:cs="Calibri"/>
          <w:noProof/>
          <w:position w:val="-1"/>
          <w:bdr w:val="none" w:sz="0" w:space="0" w:color="auto"/>
          <w:shd w:val="clear" w:color="auto" w:fill="FFFFFF"/>
          <w:lang w:val="hy-AM" w:eastAsia="ru-RU"/>
        </w:rPr>
        <w:t>Այսինքն՝ Հ</w:t>
      </w:r>
      <w:r w:rsidR="008A2918">
        <w:rPr>
          <w:rFonts w:ascii="Cambria Math" w:eastAsia="Calibri" w:hAnsi="Cambria Math" w:cs="Calibri"/>
          <w:noProof/>
          <w:position w:val="-1"/>
          <w:bdr w:val="none" w:sz="0" w:space="0" w:color="auto"/>
          <w:shd w:val="clear" w:color="auto" w:fill="FFFFFF"/>
          <w:lang w:val="hy-AM" w:eastAsia="ru-RU"/>
        </w:rPr>
        <w:t>․</w:t>
      </w:r>
      <w:r w:rsidR="008A2918">
        <w:rPr>
          <w:rFonts w:ascii="GHEA Mariam" w:eastAsia="Calibri" w:hAnsi="GHEA Mariam" w:cs="Calibri"/>
          <w:noProof/>
          <w:position w:val="-1"/>
          <w:bdr w:val="none" w:sz="0" w:space="0" w:color="auto"/>
          <w:shd w:val="clear" w:color="auto" w:fill="FFFFFF"/>
          <w:lang w:val="hy-AM" w:eastAsia="ru-RU"/>
        </w:rPr>
        <w:t>Գալստյանին վերագրվող արարքի համար նախատեսված</w:t>
      </w:r>
      <w:r w:rsidR="004D7C10">
        <w:rPr>
          <w:rFonts w:ascii="GHEA Mariam" w:eastAsia="Calibri" w:hAnsi="GHEA Mariam" w:cs="Calibri"/>
          <w:noProof/>
          <w:position w:val="-1"/>
          <w:bdr w:val="none" w:sz="0" w:space="0" w:color="auto"/>
          <w:shd w:val="clear" w:color="auto" w:fill="FFFFFF"/>
          <w:lang w:val="hy-AM" w:eastAsia="ru-RU"/>
        </w:rPr>
        <w:t>՝</w:t>
      </w:r>
      <w:r w:rsidR="008A2918">
        <w:rPr>
          <w:rFonts w:ascii="GHEA Mariam" w:eastAsia="Calibri" w:hAnsi="GHEA Mariam" w:cs="Calibri"/>
          <w:noProof/>
          <w:position w:val="-1"/>
          <w:bdr w:val="none" w:sz="0" w:space="0" w:color="auto"/>
          <w:shd w:val="clear" w:color="auto" w:fill="FFFFFF"/>
          <w:lang w:val="hy-AM" w:eastAsia="ru-RU"/>
        </w:rPr>
        <w:t xml:space="preserve"> քրեական պատասխանատվության ենթարկելու վա</w:t>
      </w:r>
      <w:r w:rsidR="00A050D7">
        <w:rPr>
          <w:rFonts w:ascii="GHEA Mariam" w:eastAsia="Calibri" w:hAnsi="GHEA Mariam" w:cs="Calibri"/>
          <w:noProof/>
          <w:position w:val="-1"/>
          <w:bdr w:val="none" w:sz="0" w:space="0" w:color="auto"/>
          <w:shd w:val="clear" w:color="auto" w:fill="FFFFFF"/>
          <w:lang w:val="hy-AM" w:eastAsia="ru-RU"/>
        </w:rPr>
        <w:t>ղ</w:t>
      </w:r>
      <w:r w:rsidR="008A2918">
        <w:rPr>
          <w:rFonts w:ascii="GHEA Mariam" w:eastAsia="Calibri" w:hAnsi="GHEA Mariam" w:cs="Calibri"/>
          <w:noProof/>
          <w:position w:val="-1"/>
          <w:bdr w:val="none" w:sz="0" w:space="0" w:color="auto"/>
          <w:shd w:val="clear" w:color="auto" w:fill="FFFFFF"/>
          <w:lang w:val="hy-AM" w:eastAsia="ru-RU"/>
        </w:rPr>
        <w:t xml:space="preserve">եմության հնգամյա </w:t>
      </w:r>
      <w:r w:rsidR="001308B1" w:rsidRPr="000B4273">
        <w:rPr>
          <w:rFonts w:ascii="GHEA Mariam" w:eastAsia="Calibri" w:hAnsi="GHEA Mariam" w:cs="Calibri"/>
          <w:noProof/>
          <w:position w:val="-1"/>
          <w:bdr w:val="none" w:sz="0" w:space="0" w:color="auto"/>
          <w:shd w:val="clear" w:color="auto" w:fill="FFFFFF"/>
          <w:lang w:val="hy-AM" w:eastAsia="ru-RU"/>
        </w:rPr>
        <w:t xml:space="preserve">ժամկետը լրանալու օրվա դրությամբ, </w:t>
      </w:r>
      <w:r w:rsidR="001308B1" w:rsidRPr="00A050D7">
        <w:rPr>
          <w:rFonts w:ascii="GHEA Mariam" w:eastAsia="Calibri" w:hAnsi="GHEA Mariam" w:cs="Calibri"/>
          <w:b/>
          <w:bCs/>
          <w:noProof/>
          <w:position w:val="-1"/>
          <w:bdr w:val="none" w:sz="0" w:space="0" w:color="auto"/>
          <w:shd w:val="clear" w:color="auto" w:fill="FFFFFF"/>
          <w:lang w:val="hy-AM" w:eastAsia="ru-RU"/>
        </w:rPr>
        <w:t>վերջինի նկատմամբ կայացված մեղադրական դատավճիռն օրինական ուժի մեջ մտած չի եղել</w:t>
      </w:r>
      <w:r w:rsidR="000F38D8">
        <w:rPr>
          <w:rFonts w:ascii="GHEA Mariam" w:eastAsia="Calibri" w:hAnsi="GHEA Mariam" w:cs="Calibri"/>
          <w:b/>
          <w:bCs/>
          <w:noProof/>
          <w:position w:val="-1"/>
          <w:bdr w:val="none" w:sz="0" w:space="0" w:color="auto"/>
          <w:shd w:val="clear" w:color="auto" w:fill="FFFFFF"/>
          <w:lang w:val="hy-AM" w:eastAsia="ru-RU"/>
        </w:rPr>
        <w:t>։</w:t>
      </w:r>
    </w:p>
    <w:p w14:paraId="28619C69" w14:textId="3F660384" w:rsidR="009E04A4" w:rsidRPr="000B4273" w:rsidRDefault="00101A87" w:rsidP="00487167">
      <w:pPr>
        <w:tabs>
          <w:tab w:val="left" w:pos="567"/>
        </w:tabs>
        <w:spacing w:line="360" w:lineRule="auto"/>
        <w:ind w:right="-2" w:firstLineChars="297" w:firstLine="713"/>
        <w:jc w:val="both"/>
        <w:rPr>
          <w:rFonts w:ascii="GHEA Mariam" w:eastAsia="GHEA Mariam" w:hAnsi="GHEA Mariam" w:cs="GHEA Mariam"/>
          <w:noProof/>
          <w:lang w:val="hy-AM"/>
        </w:rPr>
      </w:pPr>
      <w:r w:rsidRPr="000B4273">
        <w:rPr>
          <w:rFonts w:ascii="GHEA Mariam" w:eastAsia="GHEA Mariam" w:hAnsi="GHEA Mariam" w:cs="GHEA Mariam"/>
          <w:noProof/>
          <w:lang w:val="hy-AM"/>
        </w:rPr>
        <w:t>Վերոգրյալի հաշվառմամբ</w:t>
      </w:r>
      <w:r w:rsidR="004D7C10">
        <w:rPr>
          <w:rFonts w:ascii="GHEA Mariam" w:eastAsia="GHEA Mariam" w:hAnsi="GHEA Mariam" w:cs="GHEA Mariam"/>
          <w:noProof/>
          <w:lang w:val="hy-AM"/>
        </w:rPr>
        <w:t>,</w:t>
      </w:r>
      <w:r w:rsidRPr="000B4273">
        <w:rPr>
          <w:rFonts w:ascii="GHEA Mariam" w:eastAsia="GHEA Mariam" w:hAnsi="GHEA Mariam" w:cs="GHEA Mariam"/>
          <w:noProof/>
          <w:lang w:val="hy-AM"/>
        </w:rPr>
        <w:t xml:space="preserve"> Վճռաբեկ դատարան</w:t>
      </w:r>
      <w:r w:rsidR="003443B9">
        <w:rPr>
          <w:rFonts w:ascii="GHEA Mariam" w:eastAsia="GHEA Mariam" w:hAnsi="GHEA Mariam" w:cs="GHEA Mariam"/>
          <w:noProof/>
          <w:lang w:val="hy-AM"/>
        </w:rPr>
        <w:t>ը</w:t>
      </w:r>
      <w:r w:rsidRPr="000B4273">
        <w:rPr>
          <w:rFonts w:ascii="GHEA Mariam" w:eastAsia="GHEA Mariam" w:hAnsi="GHEA Mariam" w:cs="GHEA Mariam"/>
          <w:noProof/>
          <w:lang w:val="hy-AM"/>
        </w:rPr>
        <w:t xml:space="preserve"> </w:t>
      </w:r>
      <w:r w:rsidR="000270D6">
        <w:rPr>
          <w:rFonts w:ascii="GHEA Mariam" w:eastAsia="GHEA Mariam" w:hAnsi="GHEA Mariam" w:cs="GHEA Mariam"/>
          <w:noProof/>
          <w:lang w:val="hy-AM"/>
        </w:rPr>
        <w:t>գտնում</w:t>
      </w:r>
      <w:r w:rsidRPr="000B4273">
        <w:rPr>
          <w:rFonts w:ascii="GHEA Mariam" w:eastAsia="GHEA Mariam" w:hAnsi="GHEA Mariam" w:cs="GHEA Mariam"/>
          <w:noProof/>
          <w:lang w:val="hy-AM"/>
        </w:rPr>
        <w:t xml:space="preserve"> է, որ ամբաստանյալ </w:t>
      </w:r>
      <w:r w:rsidR="00A050D7">
        <w:rPr>
          <w:rFonts w:ascii="GHEA Mariam" w:eastAsia="GHEA Mariam" w:hAnsi="GHEA Mariam" w:cs="GHEA Mariam"/>
          <w:noProof/>
          <w:lang w:val="hy-AM"/>
        </w:rPr>
        <w:t>Հ</w:t>
      </w:r>
      <w:r w:rsidRPr="000B4273">
        <w:rPr>
          <w:rFonts w:ascii="GHEA Mariam" w:eastAsia="GHEA Mariam" w:hAnsi="GHEA Mariam" w:cs="GHEA Mariam"/>
          <w:noProof/>
          <w:lang w:val="hy-AM"/>
        </w:rPr>
        <w:t>.</w:t>
      </w:r>
      <w:r w:rsidR="00A050D7">
        <w:rPr>
          <w:rFonts w:ascii="GHEA Mariam" w:eastAsia="GHEA Mariam" w:hAnsi="GHEA Mariam" w:cs="GHEA Mariam"/>
          <w:noProof/>
          <w:lang w:val="hy-AM"/>
        </w:rPr>
        <w:t>Գալստյանի</w:t>
      </w:r>
      <w:r w:rsidRPr="000B4273">
        <w:rPr>
          <w:rFonts w:ascii="GHEA Mariam" w:eastAsia="GHEA Mariam" w:hAnsi="GHEA Mariam" w:cs="GHEA Mariam"/>
          <w:noProof/>
          <w:lang w:val="hy-AM"/>
        </w:rPr>
        <w:t xml:space="preserve"> նկատմամբ ՀՀ </w:t>
      </w:r>
      <w:r w:rsidR="00A050D7">
        <w:rPr>
          <w:rFonts w:ascii="GHEA Mariam" w:eastAsia="GHEA Mariam" w:hAnsi="GHEA Mariam" w:cs="GHEA Mariam"/>
          <w:noProof/>
          <w:lang w:val="hy-AM"/>
        </w:rPr>
        <w:t xml:space="preserve">գործող </w:t>
      </w:r>
      <w:r w:rsidRPr="000B4273">
        <w:rPr>
          <w:rFonts w:ascii="GHEA Mariam" w:eastAsia="GHEA Mariam" w:hAnsi="GHEA Mariam" w:cs="GHEA Mariam"/>
          <w:noProof/>
          <w:lang w:val="hy-AM"/>
        </w:rPr>
        <w:t xml:space="preserve">քրեական օրենսգրքի </w:t>
      </w:r>
      <w:r w:rsidR="00A050D7">
        <w:rPr>
          <w:rFonts w:ascii="GHEA Mariam" w:eastAsia="Times New Roman" w:hAnsi="GHEA Mariam"/>
          <w:noProof/>
          <w:lang w:val="hy-AM"/>
        </w:rPr>
        <w:t>452</w:t>
      </w:r>
      <w:r w:rsidRPr="000B4273">
        <w:rPr>
          <w:rFonts w:ascii="GHEA Mariam" w:eastAsia="Times New Roman" w:hAnsi="GHEA Mariam"/>
          <w:noProof/>
          <w:lang w:val="hy-AM"/>
        </w:rPr>
        <w:t>-րդ</w:t>
      </w:r>
      <w:r w:rsidRPr="000B4273">
        <w:rPr>
          <w:rFonts w:ascii="GHEA Mariam" w:eastAsia="Calibri" w:hAnsi="GHEA Mariam" w:cs="Calibri"/>
          <w:noProof/>
          <w:position w:val="-1"/>
          <w:bdr w:val="none" w:sz="0" w:space="0" w:color="auto"/>
          <w:shd w:val="clear" w:color="auto" w:fill="FFFFFF"/>
          <w:lang w:val="hy-AM" w:eastAsia="ru-RU"/>
        </w:rPr>
        <w:t xml:space="preserve"> հոդվածի 3-րդ </w:t>
      </w:r>
      <w:r w:rsidR="00A050D7">
        <w:rPr>
          <w:rFonts w:ascii="GHEA Mariam" w:eastAsia="Calibri" w:hAnsi="GHEA Mariam" w:cs="Calibri"/>
          <w:noProof/>
          <w:position w:val="-1"/>
          <w:bdr w:val="none" w:sz="0" w:space="0" w:color="auto"/>
          <w:shd w:val="clear" w:color="auto" w:fill="FFFFFF"/>
          <w:lang w:val="hy-AM" w:eastAsia="ru-RU"/>
        </w:rPr>
        <w:t>մասով</w:t>
      </w:r>
      <w:r w:rsidRPr="000B4273">
        <w:rPr>
          <w:rFonts w:ascii="GHEA Mariam" w:eastAsia="GHEA Mariam" w:hAnsi="GHEA Mariam" w:cs="GHEA Mariam"/>
          <w:noProof/>
          <w:lang w:val="hy-AM"/>
        </w:rPr>
        <w:t xml:space="preserve"> քրեական հետապնդումը ենթակա է դադարեցման` քրեական պատասխանատվության ենթարկելու վաղեմության ժամկետն անցած լինելու հիմքով: </w:t>
      </w:r>
    </w:p>
    <w:p w14:paraId="26D83F8B" w14:textId="13EFC99A" w:rsidR="00B96E4E" w:rsidRDefault="009E04A4" w:rsidP="00487167">
      <w:pPr>
        <w:pBdr>
          <w:bar w:val="none" w:sz="0" w:color="auto"/>
        </w:pBdr>
        <w:tabs>
          <w:tab w:val="left" w:pos="567"/>
        </w:tabs>
        <w:spacing w:line="360" w:lineRule="auto"/>
        <w:ind w:left="-2" w:right="-2" w:firstLine="567"/>
        <w:jc w:val="both"/>
        <w:rPr>
          <w:rFonts w:ascii="GHEA Mariam" w:eastAsia="GHEA Mariam" w:hAnsi="GHEA Mariam" w:cs="GHEA Mariam"/>
          <w:bCs/>
          <w:position w:val="-1"/>
          <w:bdr w:val="none" w:sz="0" w:space="0" w:color="auto"/>
          <w:lang w:val="hy-AM"/>
        </w:rPr>
      </w:pPr>
      <w:r w:rsidRPr="00B96E4E">
        <w:rPr>
          <w:rFonts w:ascii="GHEA Mariam" w:eastAsia="GHEA Mariam" w:hAnsi="GHEA Mariam" w:cs="GHEA Mariam"/>
          <w:noProof/>
          <w:lang w:val="hy-AM"/>
        </w:rPr>
        <w:t>1</w:t>
      </w:r>
      <w:r w:rsidR="00034505" w:rsidRPr="00B96E4E">
        <w:rPr>
          <w:rFonts w:ascii="GHEA Mariam" w:eastAsia="GHEA Mariam" w:hAnsi="GHEA Mariam" w:cs="GHEA Mariam"/>
          <w:noProof/>
          <w:lang w:val="hy-AM"/>
        </w:rPr>
        <w:t>4</w:t>
      </w:r>
      <w:r w:rsidRPr="00B96E4E">
        <w:rPr>
          <w:rFonts w:ascii="Cambria Math" w:eastAsia="GHEA Mariam" w:hAnsi="Cambria Math" w:cs="Cambria Math"/>
          <w:noProof/>
          <w:lang w:val="hy-AM"/>
        </w:rPr>
        <w:t>․</w:t>
      </w:r>
      <w:r w:rsidRPr="00B96E4E">
        <w:rPr>
          <w:rFonts w:ascii="GHEA Mariam" w:eastAsia="GHEA Mariam" w:hAnsi="GHEA Mariam" w:cs="GHEA Mariam"/>
          <w:noProof/>
          <w:lang w:val="hy-AM"/>
        </w:rPr>
        <w:t xml:space="preserve"> </w:t>
      </w:r>
      <w:r w:rsidR="00B96E4E" w:rsidRPr="00B96E4E">
        <w:rPr>
          <w:rFonts w:ascii="GHEA Mariam" w:eastAsia="GHEA Mariam" w:hAnsi="GHEA Mariam" w:cs="GHEA Mariam"/>
          <w:noProof/>
          <w:lang w:val="hy-AM"/>
        </w:rPr>
        <w:t>Միևնույն ժամանակ</w:t>
      </w:r>
      <w:r w:rsidR="00B96E4E">
        <w:rPr>
          <w:rFonts w:ascii="GHEA Mariam" w:eastAsia="GHEA Mariam" w:hAnsi="GHEA Mariam" w:cs="GHEA Mariam"/>
          <w:noProof/>
          <w:lang w:val="hy-AM"/>
        </w:rPr>
        <w:t xml:space="preserve">, </w:t>
      </w:r>
      <w:r w:rsidR="00B96E4E" w:rsidRPr="00E32A52">
        <w:rPr>
          <w:rFonts w:ascii="GHEA Mariam" w:eastAsia="GHEA Mariam" w:hAnsi="GHEA Mariam" w:cs="GHEA Mariam"/>
          <w:bCs/>
          <w:position w:val="-1"/>
          <w:bdr w:val="none" w:sz="0" w:space="0" w:color="auto"/>
          <w:lang w:val="hy-AM"/>
        </w:rPr>
        <w:t xml:space="preserve">Վճռաբեկ դատարանն արձանագրում է, որ թեև սույն գործով բողոքաբերը, ըստ էության, բարձրացրել է </w:t>
      </w:r>
      <w:r w:rsidR="009C226F">
        <w:rPr>
          <w:rFonts w:ascii="GHEA Mariam" w:eastAsia="GHEA Mariam" w:hAnsi="GHEA Mariam" w:cs="GHEA Mariam"/>
          <w:bCs/>
          <w:position w:val="-1"/>
          <w:bdr w:val="none" w:sz="0" w:space="0" w:color="auto"/>
          <w:lang w:val="hy-AM"/>
        </w:rPr>
        <w:t xml:space="preserve">միայն </w:t>
      </w:r>
      <w:r w:rsidR="00B96E4E" w:rsidRPr="00E32A52">
        <w:rPr>
          <w:rFonts w:ascii="GHEA Mariam" w:eastAsia="GHEA Mariam" w:hAnsi="GHEA Mariam" w:cs="GHEA Mariam"/>
          <w:bCs/>
          <w:position w:val="-1"/>
          <w:bdr w:val="none" w:sz="0" w:space="0" w:color="auto"/>
          <w:lang w:val="hy-AM"/>
        </w:rPr>
        <w:t xml:space="preserve">մեղադրյալ </w:t>
      </w:r>
      <w:r w:rsidR="00B96E4E">
        <w:rPr>
          <w:rFonts w:ascii="GHEA Mariam" w:eastAsia="GHEA Mariam" w:hAnsi="GHEA Mariam" w:cs="GHEA Mariam"/>
          <w:bCs/>
          <w:position w:val="-1"/>
          <w:bdr w:val="none" w:sz="0" w:space="0" w:color="auto"/>
          <w:lang w:val="hy-AM"/>
        </w:rPr>
        <w:t>Հ</w:t>
      </w:r>
      <w:r w:rsidR="00B96E4E" w:rsidRPr="00E32A52">
        <w:rPr>
          <w:rFonts w:ascii="GHEA Mariam" w:eastAsia="GHEA Mariam" w:hAnsi="GHEA Mariam" w:cs="GHEA Mariam"/>
          <w:bCs/>
          <w:position w:val="-1"/>
          <w:bdr w:val="none" w:sz="0" w:space="0" w:color="auto"/>
          <w:lang w:val="fr-FR"/>
        </w:rPr>
        <w:t>.</w:t>
      </w:r>
      <w:r w:rsidR="00B96E4E">
        <w:rPr>
          <w:rFonts w:ascii="GHEA Mariam" w:eastAsia="GHEA Mariam" w:hAnsi="GHEA Mariam" w:cs="GHEA Mariam"/>
          <w:bCs/>
          <w:position w:val="-1"/>
          <w:bdr w:val="none" w:sz="0" w:space="0" w:color="auto"/>
          <w:lang w:val="hy-AM"/>
        </w:rPr>
        <w:t>Գալստյանի</w:t>
      </w:r>
      <w:r w:rsidR="00B96E4E" w:rsidRPr="00E32A52">
        <w:rPr>
          <w:rFonts w:ascii="GHEA Mariam" w:eastAsia="GHEA Mariam" w:hAnsi="GHEA Mariam" w:cs="GHEA Mariam"/>
          <w:bCs/>
          <w:position w:val="-1"/>
          <w:bdr w:val="none" w:sz="0" w:space="0" w:color="auto"/>
          <w:lang w:val="hy-AM"/>
        </w:rPr>
        <w:t xml:space="preserve"> </w:t>
      </w:r>
      <w:proofErr w:type="spellStart"/>
      <w:r w:rsidR="00B96E4E" w:rsidRPr="00E32A52">
        <w:rPr>
          <w:rFonts w:ascii="GHEA Mariam" w:eastAsia="GHEA Mariam" w:hAnsi="GHEA Mariam" w:cs="GHEA Mariam"/>
          <w:bCs/>
          <w:position w:val="-1"/>
          <w:bdr w:val="none" w:sz="0" w:space="0" w:color="auto"/>
          <w:lang w:val="fr-FR"/>
        </w:rPr>
        <w:t>նկատմամբ</w:t>
      </w:r>
      <w:proofErr w:type="spellEnd"/>
      <w:r w:rsidR="00B96E4E" w:rsidRPr="00E32A52">
        <w:rPr>
          <w:rFonts w:ascii="GHEA Mariam" w:eastAsia="GHEA Mariam" w:hAnsi="GHEA Mariam" w:cs="GHEA Mariam"/>
          <w:bCs/>
          <w:position w:val="-1"/>
          <w:bdr w:val="none" w:sz="0" w:space="0" w:color="auto"/>
          <w:lang w:val="fr-FR"/>
        </w:rPr>
        <w:t xml:space="preserve"> </w:t>
      </w:r>
      <w:r w:rsidR="00B96E4E">
        <w:rPr>
          <w:rFonts w:ascii="GHEA Mariam" w:eastAsia="GHEA Mariam" w:hAnsi="GHEA Mariam" w:cs="GHEA Mariam"/>
          <w:bCs/>
          <w:position w:val="-1"/>
          <w:bdr w:val="none" w:sz="0" w:space="0" w:color="auto"/>
          <w:lang w:val="hy-AM"/>
        </w:rPr>
        <w:t xml:space="preserve">ՀՀ գործող քրեական օրենսգրքի 452-րդ հոդվածի 3-րդ մասով </w:t>
      </w:r>
      <w:r w:rsidR="00B96E4E" w:rsidRPr="000B4273">
        <w:rPr>
          <w:rFonts w:ascii="GHEA Mariam" w:eastAsia="GHEA Mariam" w:hAnsi="GHEA Mariam" w:cs="GHEA Mariam"/>
          <w:noProof/>
          <w:lang w:val="hy-AM"/>
        </w:rPr>
        <w:t>քրեական պատասխանատվության ենթարկելու վաղեմության ժամկետն անցած լինելու</w:t>
      </w:r>
      <w:r w:rsidR="00B96E4E">
        <w:rPr>
          <w:rFonts w:ascii="GHEA Mariam" w:eastAsia="GHEA Mariam" w:hAnsi="GHEA Mariam" w:cs="GHEA Mariam"/>
          <w:noProof/>
          <w:lang w:val="hy-AM"/>
        </w:rPr>
        <w:t xml:space="preserve"> հիմքով </w:t>
      </w:r>
      <w:r w:rsidR="00B96E4E">
        <w:rPr>
          <w:rFonts w:ascii="GHEA Mariam" w:eastAsia="GHEA Mariam" w:hAnsi="GHEA Mariam" w:cs="GHEA Mariam"/>
          <w:bCs/>
          <w:position w:val="-1"/>
          <w:bdr w:val="none" w:sz="0" w:space="0" w:color="auto"/>
          <w:lang w:val="hy-AM"/>
        </w:rPr>
        <w:t>քրեական հետապնդումը դադարեցնելու հարցը</w:t>
      </w:r>
      <w:r w:rsidR="00B96E4E" w:rsidRPr="00E32A52">
        <w:rPr>
          <w:rFonts w:ascii="GHEA Mariam" w:eastAsia="GHEA Mariam" w:hAnsi="GHEA Mariam" w:cs="GHEA Mariam"/>
          <w:bCs/>
          <w:position w:val="-1"/>
          <w:bdr w:val="none" w:sz="0" w:space="0" w:color="auto"/>
          <w:lang w:val="hy-AM"/>
        </w:rPr>
        <w:t xml:space="preserve">, այնուամենայնիվ, հիմք ընդունելով  ՀՀ քրեական դատավարության օրենսգրքի 359-րդ հոդվածի 2-րդ մասի 2-րդ կետում ամրագրված նորմը, անհրաժեշտ է քննարկման առարկա դարձնել </w:t>
      </w:r>
      <w:r w:rsidR="00B96E4E">
        <w:rPr>
          <w:rFonts w:ascii="GHEA Mariam" w:eastAsia="GHEA Mariam" w:hAnsi="GHEA Mariam" w:cs="GHEA Mariam"/>
          <w:bCs/>
          <w:position w:val="-1"/>
          <w:bdr w:val="none" w:sz="0" w:space="0" w:color="auto"/>
          <w:lang w:val="hy-AM"/>
        </w:rPr>
        <w:t>Հ</w:t>
      </w:r>
      <w:r w:rsidR="00B96E4E" w:rsidRPr="00E32A52">
        <w:rPr>
          <w:rFonts w:ascii="GHEA Mariam" w:eastAsia="GHEA Mariam" w:hAnsi="GHEA Mariam" w:cs="GHEA Mariam"/>
          <w:bCs/>
          <w:position w:val="-1"/>
          <w:bdr w:val="none" w:sz="0" w:space="0" w:color="auto"/>
          <w:lang w:val="hy-AM"/>
        </w:rPr>
        <w:t>.</w:t>
      </w:r>
      <w:r w:rsidR="00B96E4E">
        <w:rPr>
          <w:rFonts w:ascii="GHEA Mariam" w:eastAsia="GHEA Mariam" w:hAnsi="GHEA Mariam" w:cs="GHEA Mariam"/>
          <w:bCs/>
          <w:position w:val="-1"/>
          <w:bdr w:val="none" w:sz="0" w:space="0" w:color="auto"/>
          <w:lang w:val="hy-AM"/>
        </w:rPr>
        <w:t>Գալստ</w:t>
      </w:r>
      <w:r w:rsidR="00B96E4E" w:rsidRPr="00E32A52">
        <w:rPr>
          <w:rFonts w:ascii="GHEA Mariam" w:eastAsia="GHEA Mariam" w:hAnsi="GHEA Mariam" w:cs="GHEA Mariam"/>
          <w:bCs/>
          <w:position w:val="-1"/>
          <w:bdr w:val="none" w:sz="0" w:space="0" w:color="auto"/>
          <w:lang w:val="hy-AM"/>
        </w:rPr>
        <w:t>յանի</w:t>
      </w:r>
      <w:r w:rsidR="00B96E4E">
        <w:rPr>
          <w:rFonts w:ascii="GHEA Mariam" w:eastAsia="GHEA Mariam" w:hAnsi="GHEA Mariam" w:cs="GHEA Mariam"/>
          <w:bCs/>
          <w:position w:val="-1"/>
          <w:bdr w:val="none" w:sz="0" w:space="0" w:color="auto"/>
          <w:lang w:val="hy-AM"/>
        </w:rPr>
        <w:t xml:space="preserve"> նկատմամբ</w:t>
      </w:r>
      <w:r w:rsidR="00B96E4E" w:rsidRPr="00E32A52">
        <w:rPr>
          <w:rFonts w:ascii="GHEA Mariam" w:eastAsia="GHEA Mariam" w:hAnsi="GHEA Mariam" w:cs="GHEA Mariam"/>
          <w:bCs/>
          <w:position w:val="-1"/>
          <w:bdr w:val="none" w:sz="0" w:space="0" w:color="auto"/>
          <w:lang w:val="hy-AM"/>
        </w:rPr>
        <w:t xml:space="preserve"> </w:t>
      </w:r>
      <w:r w:rsidR="00B96E4E">
        <w:rPr>
          <w:rFonts w:ascii="GHEA Mariam" w:eastAsia="GHEA Mariam" w:hAnsi="GHEA Mariam" w:cs="GHEA Mariam"/>
          <w:bCs/>
          <w:position w:val="-1"/>
          <w:bdr w:val="none" w:sz="0" w:space="0" w:color="auto"/>
          <w:lang w:val="hy-AM"/>
        </w:rPr>
        <w:t xml:space="preserve">ՀՀ գործող քրեական օրենսգրքի 338-րդ հոդվածի 2-րդ մասի 2-րդ կետով </w:t>
      </w:r>
      <w:r w:rsidR="00B96E4E" w:rsidRPr="000B4273">
        <w:rPr>
          <w:rFonts w:ascii="GHEA Mariam" w:eastAsia="GHEA Mariam" w:hAnsi="GHEA Mariam" w:cs="GHEA Mariam"/>
          <w:noProof/>
          <w:lang w:val="hy-AM"/>
        </w:rPr>
        <w:t>քրեական պատասխանատվության ենթարկելու վաղեմության ժամկետն անցած լինելու</w:t>
      </w:r>
      <w:r w:rsidR="00B96E4E">
        <w:rPr>
          <w:rFonts w:ascii="GHEA Mariam" w:eastAsia="GHEA Mariam" w:hAnsi="GHEA Mariam" w:cs="GHEA Mariam"/>
          <w:noProof/>
          <w:lang w:val="hy-AM"/>
        </w:rPr>
        <w:t xml:space="preserve"> հիմքով քրեական հետապնդումը դադարեցնելու և վերջինիս</w:t>
      </w:r>
      <w:r w:rsidR="00B96E4E">
        <w:rPr>
          <w:rFonts w:ascii="GHEA Mariam" w:eastAsia="GHEA Mariam" w:hAnsi="GHEA Mariam" w:cs="GHEA Mariam"/>
          <w:bCs/>
          <w:position w:val="-1"/>
          <w:bdr w:val="none" w:sz="0" w:space="0" w:color="auto"/>
          <w:lang w:val="hy-AM"/>
        </w:rPr>
        <w:t xml:space="preserve"> ՀՀ գործող քրեական օրենսգրքի 155-րդ հոդվածի 2-րդ մասի 1-ին կետով </w:t>
      </w:r>
      <w:r w:rsidR="00B96E4E" w:rsidRPr="00E32A52">
        <w:rPr>
          <w:rFonts w:ascii="GHEA Mariam" w:eastAsia="GHEA Mariam" w:hAnsi="GHEA Mariam" w:cs="GHEA Mariam"/>
          <w:bCs/>
          <w:position w:val="-1"/>
          <w:bdr w:val="none" w:sz="0" w:space="0" w:color="auto"/>
          <w:lang w:val="hy-AM"/>
        </w:rPr>
        <w:t xml:space="preserve">մեղսագրվող արարքին ստորադաս դատարանների կողմից տրված իրավական գնահատականի </w:t>
      </w:r>
      <w:r w:rsidR="00B96E4E" w:rsidRPr="00E32A52">
        <w:rPr>
          <w:rFonts w:ascii="GHEA Mariam" w:eastAsia="GHEA Mariam" w:hAnsi="GHEA Mariam" w:cs="GHEA Mariam"/>
          <w:bCs/>
          <w:position w:val="-1"/>
          <w:bdr w:val="none" w:sz="0" w:space="0" w:color="auto"/>
          <w:lang w:val="hy-AM"/>
        </w:rPr>
        <w:lastRenderedPageBreak/>
        <w:t>իրավաչափությա</w:t>
      </w:r>
      <w:r w:rsidR="00B96E4E">
        <w:rPr>
          <w:rFonts w:ascii="GHEA Mariam" w:eastAsia="GHEA Mariam" w:hAnsi="GHEA Mariam" w:cs="GHEA Mariam"/>
          <w:bCs/>
          <w:position w:val="-1"/>
          <w:bdr w:val="none" w:sz="0" w:space="0" w:color="auto"/>
          <w:lang w:val="hy-AM"/>
        </w:rPr>
        <w:t xml:space="preserve">ն </w:t>
      </w:r>
      <w:r w:rsidR="00B96E4E" w:rsidRPr="00E32A52">
        <w:rPr>
          <w:rFonts w:ascii="GHEA Mariam" w:eastAsia="GHEA Mariam" w:hAnsi="GHEA Mariam" w:cs="GHEA Mariam"/>
          <w:bCs/>
          <w:position w:val="-1"/>
          <w:bdr w:val="none" w:sz="0" w:space="0" w:color="auto"/>
          <w:lang w:val="hy-AM"/>
        </w:rPr>
        <w:t>հարց</w:t>
      </w:r>
      <w:r w:rsidR="00B96E4E">
        <w:rPr>
          <w:rFonts w:ascii="GHEA Mariam" w:eastAsia="GHEA Mariam" w:hAnsi="GHEA Mariam" w:cs="GHEA Mariam"/>
          <w:bCs/>
          <w:position w:val="-1"/>
          <w:bdr w:val="none" w:sz="0" w:space="0" w:color="auto"/>
          <w:lang w:val="hy-AM"/>
        </w:rPr>
        <w:t>եր</w:t>
      </w:r>
      <w:r w:rsidR="00B96E4E" w:rsidRPr="00E32A52">
        <w:rPr>
          <w:rFonts w:ascii="GHEA Mariam" w:eastAsia="GHEA Mariam" w:hAnsi="GHEA Mariam" w:cs="GHEA Mariam"/>
          <w:bCs/>
          <w:position w:val="-1"/>
          <w:bdr w:val="none" w:sz="0" w:space="0" w:color="auto"/>
          <w:lang w:val="hy-AM"/>
        </w:rPr>
        <w:t>ը, քանի որ սույն գործով առերևույթ առկա է ի շահ մեղադրյալի վճռաբեկ բողոքի սահմաններից դուրս գալու հիմք։</w:t>
      </w:r>
    </w:p>
    <w:p w14:paraId="321365B5" w14:textId="77777777" w:rsidR="000270D6" w:rsidRPr="00621C81" w:rsidRDefault="00B96E4E"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B96E4E">
        <w:rPr>
          <w:rFonts w:ascii="GHEA Mariam" w:eastAsia="GHEA Mariam" w:hAnsi="GHEA Mariam" w:cs="GHEA Mariam"/>
          <w:noProof/>
          <w:lang w:val="hy-AM"/>
        </w:rPr>
        <w:t xml:space="preserve"> 14</w:t>
      </w:r>
      <w:r w:rsidRPr="00B96E4E">
        <w:rPr>
          <w:rFonts w:ascii="Cambria Math" w:eastAsia="GHEA Mariam" w:hAnsi="Cambria Math" w:cs="Cambria Math"/>
          <w:noProof/>
          <w:lang w:val="hy-AM"/>
        </w:rPr>
        <w:t>․</w:t>
      </w:r>
      <w:r w:rsidRPr="00B96E4E">
        <w:rPr>
          <w:rFonts w:ascii="GHEA Mariam" w:eastAsia="GHEA Mariam" w:hAnsi="GHEA Mariam" w:cs="GHEA Mariam"/>
          <w:noProof/>
          <w:lang w:val="hy-AM"/>
        </w:rPr>
        <w:t>1</w:t>
      </w:r>
      <w:r w:rsidRPr="00B96E4E">
        <w:rPr>
          <w:rFonts w:ascii="Cambria Math" w:eastAsia="GHEA Mariam" w:hAnsi="Cambria Math" w:cs="Cambria Math"/>
          <w:noProof/>
          <w:lang w:val="hy-AM"/>
        </w:rPr>
        <w:t>․</w:t>
      </w:r>
      <w:r w:rsidRPr="00B96E4E">
        <w:rPr>
          <w:rFonts w:ascii="GHEA Mariam" w:eastAsia="GHEA Mariam" w:hAnsi="GHEA Mariam" w:cs="GHEA Mariam"/>
          <w:noProof/>
          <w:lang w:val="hy-AM"/>
        </w:rPr>
        <w:t xml:space="preserve"> </w:t>
      </w:r>
      <w:r w:rsidR="000270D6" w:rsidRPr="000B4273">
        <w:rPr>
          <w:rFonts w:ascii="GHEA Mariam" w:eastAsia="GHEA Mariam" w:hAnsi="GHEA Mariam" w:cs="GHEA Mariam"/>
          <w:noProof/>
          <w:position w:val="-1"/>
          <w:bdr w:val="none" w:sz="0" w:space="0" w:color="auto"/>
          <w:lang w:val="hy-AM" w:eastAsia="ru-RU"/>
        </w:rPr>
        <w:t xml:space="preserve">ՀՀ </w:t>
      </w:r>
      <w:r w:rsidR="000270D6">
        <w:rPr>
          <w:rFonts w:ascii="GHEA Mariam" w:eastAsia="GHEA Mariam" w:hAnsi="GHEA Mariam" w:cs="GHEA Mariam"/>
          <w:noProof/>
          <w:position w:val="-1"/>
          <w:bdr w:val="none" w:sz="0" w:space="0" w:color="auto"/>
          <w:lang w:val="hy-AM" w:eastAsia="ru-RU"/>
        </w:rPr>
        <w:t xml:space="preserve">գործող </w:t>
      </w:r>
      <w:r w:rsidR="000270D6" w:rsidRPr="000B4273">
        <w:rPr>
          <w:rFonts w:ascii="GHEA Mariam" w:eastAsia="GHEA Mariam" w:hAnsi="GHEA Mariam" w:cs="GHEA Mariam"/>
          <w:noProof/>
          <w:position w:val="-1"/>
          <w:bdr w:val="none" w:sz="0" w:space="0" w:color="auto"/>
          <w:lang w:val="hy-AM" w:eastAsia="ru-RU"/>
        </w:rPr>
        <w:t xml:space="preserve">քրեական օրենսգրքի </w:t>
      </w:r>
      <w:r w:rsidR="000270D6">
        <w:rPr>
          <w:rFonts w:ascii="GHEA Mariam" w:eastAsia="Times New Roman" w:hAnsi="GHEA Mariam"/>
          <w:noProof/>
          <w:lang w:val="hy-AM"/>
        </w:rPr>
        <w:t>338</w:t>
      </w:r>
      <w:r w:rsidR="000270D6" w:rsidRPr="000B4273">
        <w:rPr>
          <w:rFonts w:ascii="GHEA Mariam" w:eastAsia="Times New Roman" w:hAnsi="GHEA Mariam"/>
          <w:noProof/>
          <w:lang w:val="hy-AM"/>
        </w:rPr>
        <w:t>-րդ հոդվածի</w:t>
      </w:r>
      <w:r w:rsidR="000270D6" w:rsidRPr="000B4273">
        <w:rPr>
          <w:rFonts w:ascii="GHEA Mariam" w:eastAsia="GHEA Mariam" w:hAnsi="GHEA Mariam" w:cs="GHEA Mariam"/>
          <w:noProof/>
          <w:position w:val="-1"/>
          <w:bdr w:val="none" w:sz="0" w:space="0" w:color="auto"/>
          <w:lang w:val="hy-AM" w:eastAsia="ru-RU"/>
        </w:rPr>
        <w:t xml:space="preserve"> համաձայն`</w:t>
      </w:r>
      <w:r w:rsidR="000270D6">
        <w:rPr>
          <w:rFonts w:ascii="GHEA Mariam" w:eastAsia="GHEA Mariam" w:hAnsi="GHEA Mariam" w:cs="GHEA Mariam"/>
          <w:noProof/>
          <w:position w:val="-1"/>
          <w:bdr w:val="none" w:sz="0" w:space="0" w:color="auto"/>
          <w:lang w:val="hy-AM" w:eastAsia="ru-RU"/>
        </w:rPr>
        <w:t xml:space="preserve"> </w:t>
      </w:r>
      <w:r w:rsidR="000270D6" w:rsidRPr="00621C81">
        <w:rPr>
          <w:rFonts w:ascii="GHEA Mariam" w:eastAsia="GHEA Mariam" w:hAnsi="GHEA Mariam" w:cs="GHEA Mariam"/>
          <w:i/>
          <w:iCs/>
          <w:noProof/>
          <w:position w:val="-1"/>
          <w:bdr w:val="none" w:sz="0" w:space="0" w:color="auto"/>
          <w:lang w:val="hy-AM" w:eastAsia="ru-RU"/>
        </w:rPr>
        <w:t>«1. Հրազեն, դրա հիմնական բաղկացուցիչ մաս, ռազմամթերք, պայթուցիկ նյութ կամ պայթեցման սարք հափշտակելը՝</w:t>
      </w:r>
    </w:p>
    <w:p w14:paraId="2D31A580" w14:textId="77777777" w:rsidR="000270D6" w:rsidRPr="00621C81" w:rsidRDefault="000270D6"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621C81">
        <w:rPr>
          <w:rFonts w:ascii="GHEA Mariam" w:eastAsia="GHEA Mariam" w:hAnsi="GHEA Mariam" w:cs="GHEA Mariam"/>
          <w:i/>
          <w:iCs/>
          <w:noProof/>
          <w:position w:val="-1"/>
          <w:bdr w:val="none" w:sz="0" w:space="0" w:color="auto"/>
          <w:lang w:val="hy-AM" w:eastAsia="ru-RU"/>
        </w:rPr>
        <w:t>(...)</w:t>
      </w:r>
    </w:p>
    <w:p w14:paraId="64A6E3AF" w14:textId="77777777" w:rsidR="000270D6" w:rsidRPr="00621C81" w:rsidRDefault="000270D6"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621C81">
        <w:rPr>
          <w:rFonts w:ascii="GHEA Mariam" w:eastAsia="GHEA Mariam" w:hAnsi="GHEA Mariam" w:cs="GHEA Mariam"/>
          <w:i/>
          <w:iCs/>
          <w:noProof/>
          <w:position w:val="-1"/>
          <w:bdr w:val="none" w:sz="0" w:space="0" w:color="auto"/>
          <w:lang w:val="hy-AM" w:eastAsia="ru-RU"/>
        </w:rPr>
        <w:t>2. Սույն հոդվածի 1-ին մասով նախատեսված արարքը, որը կատարվել է՝</w:t>
      </w:r>
    </w:p>
    <w:p w14:paraId="717995A6" w14:textId="77777777" w:rsidR="000270D6" w:rsidRPr="00621C81" w:rsidRDefault="000270D6"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621C81">
        <w:rPr>
          <w:rFonts w:ascii="GHEA Mariam" w:eastAsia="GHEA Mariam" w:hAnsi="GHEA Mariam" w:cs="GHEA Mariam"/>
          <w:i/>
          <w:iCs/>
          <w:noProof/>
          <w:position w:val="-1"/>
          <w:bdr w:val="none" w:sz="0" w:space="0" w:color="auto"/>
          <w:lang w:val="hy-AM" w:eastAsia="ru-RU"/>
        </w:rPr>
        <w:t>(...)</w:t>
      </w:r>
    </w:p>
    <w:p w14:paraId="606F02C7" w14:textId="77777777" w:rsidR="000270D6" w:rsidRPr="00621C81" w:rsidRDefault="000270D6"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621C81">
        <w:rPr>
          <w:rFonts w:ascii="GHEA Mariam" w:eastAsia="GHEA Mariam" w:hAnsi="GHEA Mariam" w:cs="GHEA Mariam"/>
          <w:i/>
          <w:iCs/>
          <w:noProof/>
          <w:position w:val="-1"/>
          <w:bdr w:val="none" w:sz="0" w:space="0" w:color="auto"/>
          <w:lang w:val="hy-AM" w:eastAsia="ru-RU"/>
        </w:rPr>
        <w:t>2) բռնություն գործադրելով կամ բռնություն գործադրելու սպառնալիքով,</w:t>
      </w:r>
    </w:p>
    <w:p w14:paraId="1DCA87B4" w14:textId="77777777" w:rsidR="000270D6" w:rsidRPr="00621C81" w:rsidRDefault="000270D6"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621C81">
        <w:rPr>
          <w:rFonts w:ascii="GHEA Mariam" w:eastAsia="GHEA Mariam" w:hAnsi="GHEA Mariam" w:cs="GHEA Mariam"/>
          <w:i/>
          <w:iCs/>
          <w:noProof/>
          <w:position w:val="-1"/>
          <w:bdr w:val="none" w:sz="0" w:space="0" w:color="auto"/>
          <w:lang w:val="hy-AM" w:eastAsia="ru-RU"/>
        </w:rPr>
        <w:t>(...)</w:t>
      </w:r>
    </w:p>
    <w:p w14:paraId="7DC4BE15" w14:textId="77777777" w:rsidR="000270D6" w:rsidRPr="00621C81" w:rsidRDefault="000270D6"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621C81">
        <w:rPr>
          <w:rFonts w:ascii="GHEA Mariam" w:eastAsia="GHEA Mariam" w:hAnsi="GHEA Mariam" w:cs="GHEA Mariam"/>
          <w:i/>
          <w:iCs/>
          <w:noProof/>
          <w:position w:val="-1"/>
          <w:bdr w:val="none" w:sz="0" w:space="0" w:color="auto"/>
          <w:lang w:val="hy-AM" w:eastAsia="ru-RU"/>
        </w:rPr>
        <w:t>պատժվում է ազատազրկմամբ՝ չորսից ութ տարի ժամկետով: (...)»</w:t>
      </w:r>
    </w:p>
    <w:p w14:paraId="3EE7B245" w14:textId="0B53AFDC" w:rsidR="00E17DA7" w:rsidRDefault="008449BA" w:rsidP="00487167">
      <w:pPr>
        <w:tabs>
          <w:tab w:val="left" w:pos="567"/>
        </w:tabs>
        <w:spacing w:line="360" w:lineRule="auto"/>
        <w:ind w:right="-2" w:firstLine="567"/>
        <w:jc w:val="both"/>
        <w:rPr>
          <w:rFonts w:ascii="GHEA Mariam" w:eastAsia="GHEA Mariam" w:hAnsi="GHEA Mariam" w:cs="GHEA Mariam"/>
          <w:noProof/>
          <w:lang w:val="hy-AM"/>
        </w:rPr>
      </w:pPr>
      <w:r>
        <w:rPr>
          <w:rFonts w:ascii="GHEA Mariam" w:eastAsia="GHEA Mariam" w:hAnsi="GHEA Mariam" w:cs="GHEA Mariam"/>
          <w:noProof/>
          <w:lang w:val="hy-AM"/>
        </w:rPr>
        <w:t xml:space="preserve">Տվյալ դեպքում, որպես ելակետ ընդունելով սույն որոշման 11-13-րդ կետերում վկայակոչված իրավադրույթները, շարադրված իրավական վերլուծությունները և մեջբերված փաստական տվյալները, Վճռաբեկ դատարանը հարկ է համարում արձանագրել, որ իշխանության ներկայացուցչին ամրակցված հրազենը հափշտակելու համար </w:t>
      </w:r>
      <w:r w:rsidR="004D7C10">
        <w:rPr>
          <w:rFonts w:ascii="GHEA Mariam" w:eastAsia="GHEA Mariam" w:hAnsi="GHEA Mariam" w:cs="GHEA Mariam"/>
          <w:noProof/>
          <w:lang w:val="hy-AM"/>
        </w:rPr>
        <w:t>Հ</w:t>
      </w:r>
      <w:r w:rsidR="004D7C10">
        <w:rPr>
          <w:rFonts w:ascii="Cambria Math" w:eastAsia="GHEA Mariam" w:hAnsi="Cambria Math" w:cs="GHEA Mariam"/>
          <w:noProof/>
          <w:lang w:val="hy-AM"/>
        </w:rPr>
        <w:t>․</w:t>
      </w:r>
      <w:r w:rsidR="004D7C10">
        <w:rPr>
          <w:rFonts w:ascii="GHEA Mariam" w:eastAsia="GHEA Mariam" w:hAnsi="GHEA Mariam" w:cs="GHEA Mariam"/>
          <w:noProof/>
          <w:lang w:val="hy-AM"/>
        </w:rPr>
        <w:t xml:space="preserve">Գալստյանին </w:t>
      </w:r>
      <w:r>
        <w:rPr>
          <w:rFonts w:ascii="GHEA Mariam" w:eastAsia="GHEA Mariam" w:hAnsi="GHEA Mariam" w:cs="GHEA Mariam"/>
          <w:noProof/>
          <w:lang w:val="hy-AM"/>
        </w:rPr>
        <w:t>մեղսագրված ՀՀ քրեական օրենսգրքի 338-րդ հոդվածի 2-րդ մասի 2-րդ կետը դասվում է ծանր հանց</w:t>
      </w:r>
      <w:r w:rsidR="004452DE">
        <w:rPr>
          <w:rFonts w:ascii="GHEA Mariam" w:eastAsia="GHEA Mariam" w:hAnsi="GHEA Mariam" w:cs="GHEA Mariam"/>
          <w:noProof/>
          <w:lang w:val="hy-AM"/>
        </w:rPr>
        <w:t>ա</w:t>
      </w:r>
      <w:r>
        <w:rPr>
          <w:rFonts w:ascii="GHEA Mariam" w:eastAsia="GHEA Mariam" w:hAnsi="GHEA Mariam" w:cs="GHEA Mariam"/>
          <w:noProof/>
          <w:lang w:val="hy-AM"/>
        </w:rPr>
        <w:t>գործությունների շարքին</w:t>
      </w:r>
      <w:r w:rsidR="004452DE">
        <w:rPr>
          <w:rFonts w:ascii="GHEA Mariam" w:eastAsia="GHEA Mariam" w:hAnsi="GHEA Mariam" w:cs="GHEA Mariam"/>
          <w:noProof/>
          <w:lang w:val="hy-AM"/>
        </w:rPr>
        <w:t>, որի համար ևս քրեական պատասխանատվության ենթարկելու վաղեմության ժամկետը կազմում է տասը տարի</w:t>
      </w:r>
      <w:r w:rsidR="00A83A6F">
        <w:rPr>
          <w:rFonts w:ascii="GHEA Mariam" w:eastAsia="GHEA Mariam" w:hAnsi="GHEA Mariam" w:cs="GHEA Mariam"/>
          <w:noProof/>
          <w:lang w:val="hy-AM"/>
        </w:rPr>
        <w:t>,</w:t>
      </w:r>
      <w:r w:rsidR="004452DE">
        <w:rPr>
          <w:rFonts w:ascii="GHEA Mariam" w:eastAsia="GHEA Mariam" w:hAnsi="GHEA Mariam" w:cs="GHEA Mariam"/>
          <w:noProof/>
          <w:lang w:val="hy-AM"/>
        </w:rPr>
        <w:t xml:space="preserve"> և </w:t>
      </w:r>
      <w:r w:rsidR="00E17DA7">
        <w:rPr>
          <w:rFonts w:ascii="GHEA Mariam" w:eastAsia="Calibri" w:hAnsi="GHEA Mariam" w:cs="Calibri"/>
          <w:noProof/>
          <w:position w:val="-1"/>
          <w:bdr w:val="none" w:sz="0" w:space="0" w:color="auto"/>
          <w:shd w:val="clear" w:color="auto" w:fill="FFFFFF"/>
          <w:lang w:val="hy-AM" w:eastAsia="ru-RU"/>
        </w:rPr>
        <w:t xml:space="preserve">ՀՀ նախկին քրեական օրենսգրքի 95-րդ </w:t>
      </w:r>
      <w:r w:rsidR="00A83A6F">
        <w:rPr>
          <w:rFonts w:ascii="GHEA Mariam" w:eastAsia="Calibri" w:hAnsi="GHEA Mariam" w:cs="Calibri"/>
          <w:noProof/>
          <w:position w:val="-1"/>
          <w:bdr w:val="none" w:sz="0" w:space="0" w:color="auto"/>
          <w:shd w:val="clear" w:color="auto" w:fill="FFFFFF"/>
          <w:lang w:val="hy-AM" w:eastAsia="ru-RU"/>
        </w:rPr>
        <w:t>ու</w:t>
      </w:r>
      <w:r w:rsidR="00E17DA7">
        <w:rPr>
          <w:rFonts w:ascii="GHEA Mariam" w:eastAsia="Calibri" w:hAnsi="GHEA Mariam" w:cs="Calibri"/>
          <w:noProof/>
          <w:position w:val="-1"/>
          <w:bdr w:val="none" w:sz="0" w:space="0" w:color="auto"/>
          <w:shd w:val="clear" w:color="auto" w:fill="FFFFFF"/>
          <w:lang w:val="hy-AM" w:eastAsia="ru-RU"/>
        </w:rPr>
        <w:t xml:space="preserve"> ՀՀ գործող քրեական օրենսգրքի 106-րդ հոդվածների</w:t>
      </w:r>
      <w:r w:rsidR="00E17DA7">
        <w:rPr>
          <w:rFonts w:ascii="GHEA Mariam" w:eastAsia="GHEA Mariam" w:hAnsi="GHEA Mariam" w:cs="GHEA Mariam"/>
          <w:noProof/>
          <w:lang w:val="hy-AM"/>
        </w:rPr>
        <w:t xml:space="preserve"> վերաբերյալ սույն որոշմա</w:t>
      </w:r>
      <w:r w:rsidR="009C226F">
        <w:rPr>
          <w:rFonts w:ascii="GHEA Mariam" w:eastAsia="GHEA Mariam" w:hAnsi="GHEA Mariam" w:cs="GHEA Mariam"/>
          <w:noProof/>
          <w:lang w:val="hy-AM"/>
        </w:rPr>
        <w:t>ն 13-րդ կետում</w:t>
      </w:r>
      <w:r w:rsidR="00E17DA7">
        <w:rPr>
          <w:rFonts w:ascii="GHEA Mariam" w:eastAsia="GHEA Mariam" w:hAnsi="GHEA Mariam" w:cs="GHEA Mariam"/>
          <w:noProof/>
          <w:lang w:val="hy-AM"/>
        </w:rPr>
        <w:t xml:space="preserve"> կատարված վերլուծության հա</w:t>
      </w:r>
      <w:r w:rsidR="0097160F">
        <w:rPr>
          <w:rFonts w:ascii="GHEA Mariam" w:eastAsia="GHEA Mariam" w:hAnsi="GHEA Mariam" w:cs="GHEA Mariam"/>
          <w:noProof/>
          <w:lang w:val="hy-AM"/>
        </w:rPr>
        <w:t>շ</w:t>
      </w:r>
      <w:r w:rsidR="00E17DA7">
        <w:rPr>
          <w:rFonts w:ascii="GHEA Mariam" w:eastAsia="GHEA Mariam" w:hAnsi="GHEA Mariam" w:cs="GHEA Mariam"/>
          <w:noProof/>
          <w:lang w:val="hy-AM"/>
        </w:rPr>
        <w:t>վառմամբ</w:t>
      </w:r>
      <w:r w:rsidR="00A83A6F">
        <w:rPr>
          <w:rFonts w:ascii="GHEA Mariam" w:eastAsia="GHEA Mariam" w:hAnsi="GHEA Mariam" w:cs="GHEA Mariam"/>
          <w:noProof/>
          <w:lang w:val="hy-AM"/>
        </w:rPr>
        <w:t>,</w:t>
      </w:r>
      <w:r w:rsidR="00E17DA7">
        <w:rPr>
          <w:rFonts w:ascii="GHEA Mariam" w:eastAsia="GHEA Mariam" w:hAnsi="GHEA Mariam" w:cs="GHEA Mariam"/>
          <w:noProof/>
          <w:lang w:val="hy-AM"/>
        </w:rPr>
        <w:t xml:space="preserve"> </w:t>
      </w:r>
      <w:r w:rsidR="004452DE">
        <w:rPr>
          <w:rFonts w:ascii="GHEA Mariam" w:eastAsia="GHEA Mariam" w:hAnsi="GHEA Mariam" w:cs="GHEA Mariam"/>
          <w:noProof/>
          <w:lang w:val="hy-AM"/>
        </w:rPr>
        <w:t>համապատասխանաբար կրճատվում է կիսով չափ</w:t>
      </w:r>
      <w:r w:rsidR="00A83A6F">
        <w:rPr>
          <w:rFonts w:ascii="GHEA Mariam" w:eastAsia="GHEA Mariam" w:hAnsi="GHEA Mariam" w:cs="GHEA Mariam"/>
          <w:noProof/>
          <w:lang w:val="hy-AM"/>
        </w:rPr>
        <w:t>՝</w:t>
      </w:r>
      <w:r w:rsidR="004452DE">
        <w:rPr>
          <w:rFonts w:ascii="GHEA Mariam" w:eastAsia="GHEA Mariam" w:hAnsi="GHEA Mariam" w:cs="GHEA Mariam"/>
          <w:noProof/>
          <w:lang w:val="hy-AM"/>
        </w:rPr>
        <w:t xml:space="preserve"> կազմելով հինգ տարի։</w:t>
      </w:r>
    </w:p>
    <w:p w14:paraId="427D6918" w14:textId="77777777" w:rsidR="00E17DA7" w:rsidRDefault="004452DE" w:rsidP="00487167">
      <w:pPr>
        <w:tabs>
          <w:tab w:val="left" w:pos="567"/>
        </w:tabs>
        <w:spacing w:line="360" w:lineRule="auto"/>
        <w:ind w:right="-2" w:firstLine="567"/>
        <w:jc w:val="both"/>
        <w:rPr>
          <w:rFonts w:ascii="GHEA Mariam" w:eastAsia="GHEA Mariam" w:hAnsi="GHEA Mariam" w:cs="GHEA Mariam"/>
          <w:noProof/>
          <w:lang w:val="hy-AM"/>
        </w:rPr>
      </w:pPr>
      <w:r>
        <w:rPr>
          <w:rFonts w:ascii="GHEA Mariam" w:eastAsia="GHEA Mariam" w:hAnsi="GHEA Mariam" w:cs="GHEA Mariam"/>
          <w:noProof/>
          <w:lang w:val="hy-AM"/>
        </w:rPr>
        <w:t xml:space="preserve"> </w:t>
      </w:r>
      <w:r w:rsidR="00E17DA7">
        <w:rPr>
          <w:rFonts w:ascii="GHEA Mariam" w:eastAsia="GHEA Mariam" w:hAnsi="GHEA Mariam" w:cs="GHEA Mariam"/>
          <w:noProof/>
          <w:lang w:val="hy-AM"/>
        </w:rPr>
        <w:t xml:space="preserve">Վերոգրյալից բխում է, որ </w:t>
      </w:r>
      <w:r>
        <w:rPr>
          <w:rFonts w:ascii="GHEA Mariam" w:eastAsia="GHEA Mariam" w:hAnsi="GHEA Mariam" w:cs="GHEA Mariam"/>
          <w:noProof/>
          <w:lang w:val="hy-AM"/>
        </w:rPr>
        <w:t>Հ</w:t>
      </w:r>
      <w:r>
        <w:rPr>
          <w:rFonts w:ascii="Cambria Math" w:eastAsia="GHEA Mariam" w:hAnsi="Cambria Math" w:cs="GHEA Mariam"/>
          <w:noProof/>
          <w:lang w:val="hy-AM"/>
        </w:rPr>
        <w:t>․</w:t>
      </w:r>
      <w:r>
        <w:rPr>
          <w:rFonts w:ascii="GHEA Mariam" w:eastAsia="GHEA Mariam" w:hAnsi="GHEA Mariam" w:cs="GHEA Mariam"/>
          <w:noProof/>
          <w:lang w:val="hy-AM"/>
        </w:rPr>
        <w:t>Գալստյանի նկատմամբ ՀՀ քրեական օրենսգրքի 338-րդ հոդվածի 2-րդ մասի 2-րդ կետով քրեական հետապնդումը ենթակա է դադարեցման՝ քրեական պատասխանատվության ենթարկելու վաղեմության ժամկետն անցած լինելու հիմքով։</w:t>
      </w:r>
      <w:r w:rsidR="00E17DA7" w:rsidRPr="00E17DA7">
        <w:rPr>
          <w:rFonts w:ascii="GHEA Mariam" w:eastAsia="GHEA Mariam" w:hAnsi="GHEA Mariam" w:cs="GHEA Mariam"/>
          <w:noProof/>
          <w:lang w:val="hy-AM"/>
        </w:rPr>
        <w:t xml:space="preserve"> </w:t>
      </w:r>
    </w:p>
    <w:p w14:paraId="75B51F77" w14:textId="62646455" w:rsidR="00E17DA7" w:rsidRPr="00E32A52" w:rsidRDefault="00E17DA7" w:rsidP="00487167">
      <w:pPr>
        <w:pBdr>
          <w:bar w:val="none" w:sz="0" w:color="auto"/>
        </w:pBdr>
        <w:tabs>
          <w:tab w:val="left" w:pos="567"/>
        </w:tabs>
        <w:spacing w:line="360" w:lineRule="auto"/>
        <w:ind w:left="-2" w:right="-2" w:firstLine="567"/>
        <w:jc w:val="both"/>
        <w:rPr>
          <w:rFonts w:ascii="GHEA Mariam" w:eastAsia="GHEA Mariam" w:hAnsi="GHEA Mariam" w:cs="GHEA Mariam"/>
          <w:i/>
          <w:iCs/>
          <w:position w:val="-1"/>
          <w:bdr w:val="none" w:sz="0" w:space="0" w:color="auto"/>
          <w:lang w:val="hy-AM"/>
        </w:rPr>
      </w:pPr>
      <w:r>
        <w:rPr>
          <w:rFonts w:ascii="GHEA Mariam" w:eastAsia="GHEA Mariam" w:hAnsi="GHEA Mariam" w:cs="GHEA Mariam"/>
          <w:noProof/>
          <w:lang w:val="hy-AM"/>
        </w:rPr>
        <w:t>14</w:t>
      </w:r>
      <w:r>
        <w:rPr>
          <w:rFonts w:ascii="Cambria Math" w:eastAsia="GHEA Mariam" w:hAnsi="Cambria Math" w:cs="GHEA Mariam"/>
          <w:noProof/>
          <w:lang w:val="hy-AM"/>
        </w:rPr>
        <w:t>․</w:t>
      </w:r>
      <w:r>
        <w:rPr>
          <w:rFonts w:ascii="GHEA Mariam" w:eastAsia="GHEA Mariam" w:hAnsi="GHEA Mariam" w:cs="GHEA Mariam"/>
          <w:noProof/>
          <w:lang w:val="hy-AM"/>
        </w:rPr>
        <w:t>2</w:t>
      </w:r>
      <w:r>
        <w:rPr>
          <w:rFonts w:ascii="Cambria Math" w:eastAsia="GHEA Mariam" w:hAnsi="Cambria Math" w:cs="GHEA Mariam"/>
          <w:noProof/>
          <w:lang w:val="hy-AM"/>
        </w:rPr>
        <w:t>․</w:t>
      </w:r>
      <w:r>
        <w:rPr>
          <w:rFonts w:ascii="GHEA Mariam" w:eastAsia="GHEA Mariam" w:hAnsi="GHEA Mariam" w:cs="GHEA Mariam"/>
          <w:noProof/>
          <w:lang w:val="hy-AM"/>
        </w:rPr>
        <w:t xml:space="preserve"> </w:t>
      </w:r>
      <w:r w:rsidRPr="00E32A52">
        <w:rPr>
          <w:rFonts w:ascii="GHEA Mariam" w:eastAsia="GHEA Mariam" w:hAnsi="GHEA Mariam" w:cs="GHEA Mariam"/>
          <w:position w:val="-1"/>
          <w:bdr w:val="none" w:sz="0" w:space="0" w:color="auto"/>
          <w:lang w:val="hy-AM"/>
        </w:rPr>
        <w:t xml:space="preserve">ՀՀ գործող քրեական օրենսգրքի 9-րդ հոդվածի համաձայն՝ </w:t>
      </w:r>
      <w:r w:rsidRPr="00E32A52">
        <w:rPr>
          <w:rFonts w:ascii="GHEA Mariam" w:eastAsia="GHEA Mariam" w:hAnsi="GHEA Mariam" w:cs="GHEA Mariam"/>
          <w:i/>
          <w:iCs/>
          <w:position w:val="-1"/>
          <w:bdr w:val="none" w:sz="0" w:space="0" w:color="auto"/>
          <w:lang w:val="hy-AM"/>
        </w:rPr>
        <w:t>«1. Արարքի հանցավորությունը սահմանող, պատիժը խստացնող կամ հանցանք կամ քրեական օրենսդրությամբ նախատեսված արարք կատարած անձի վիճակն այլ կերպ վատթարացնող օրենսդրությունը հետադարձ ուժ չունի:</w:t>
      </w:r>
    </w:p>
    <w:p w14:paraId="4084FE35" w14:textId="77777777" w:rsidR="00E17DA7" w:rsidRPr="00E32A52" w:rsidRDefault="00E17DA7" w:rsidP="00487167">
      <w:pPr>
        <w:pBdr>
          <w:bar w:val="none" w:sz="0" w:color="auto"/>
        </w:pBdr>
        <w:tabs>
          <w:tab w:val="left" w:pos="567"/>
        </w:tabs>
        <w:spacing w:line="360" w:lineRule="auto"/>
        <w:ind w:left="-2" w:right="-2" w:firstLine="567"/>
        <w:jc w:val="both"/>
        <w:rPr>
          <w:rFonts w:ascii="GHEA Mariam" w:eastAsia="GHEA Mariam" w:hAnsi="GHEA Mariam" w:cs="GHEA Mariam"/>
          <w:i/>
          <w:iCs/>
          <w:position w:val="-1"/>
          <w:bdr w:val="none" w:sz="0" w:space="0" w:color="auto"/>
          <w:lang w:val="hy-AM"/>
        </w:rPr>
      </w:pPr>
      <w:r w:rsidRPr="00E32A52">
        <w:rPr>
          <w:rFonts w:ascii="GHEA Mariam" w:eastAsia="GHEA Mariam" w:hAnsi="GHEA Mariam" w:cs="GHEA Mariam"/>
          <w:i/>
          <w:iCs/>
          <w:position w:val="-1"/>
          <w:bdr w:val="none" w:sz="0" w:space="0" w:color="auto"/>
          <w:lang w:val="hy-AM"/>
        </w:rPr>
        <w:lastRenderedPageBreak/>
        <w:t>2. Արարքի հանցավորությունը լրիվ կամ մասնակիորեն վերացնող կամ պատիժը մեղմացնող օրենսդրությունն ունի հետադարձ ուժ: Նշված դեպքում այն տարածվում է մինչև դրա ուժի մեջ մտնելը հանցանք կամ քրեական օրենսդրությամբ նախատեսված արարք կատարած այն անձանց վրա, որոնց վերաբերյալ դեռևս առկա չէ օրինական ուժի մեջ մտած եզրափակիչ դատավարական ակտ։</w:t>
      </w:r>
    </w:p>
    <w:p w14:paraId="49191956" w14:textId="77777777" w:rsidR="00E17DA7" w:rsidRPr="00E32A52" w:rsidRDefault="00E17DA7" w:rsidP="00487167">
      <w:pPr>
        <w:pBdr>
          <w:bar w:val="none" w:sz="0" w:color="auto"/>
        </w:pBdr>
        <w:tabs>
          <w:tab w:val="left" w:pos="567"/>
        </w:tabs>
        <w:spacing w:line="360" w:lineRule="auto"/>
        <w:ind w:left="-2" w:right="-2" w:firstLine="567"/>
        <w:jc w:val="both"/>
        <w:rPr>
          <w:rFonts w:ascii="GHEA Mariam" w:eastAsia="GHEA Mariam" w:hAnsi="GHEA Mariam" w:cs="GHEA Mariam"/>
          <w:i/>
          <w:iCs/>
          <w:position w:val="-1"/>
          <w:bdr w:val="none" w:sz="0" w:space="0" w:color="auto"/>
          <w:lang w:val="hy-AM"/>
        </w:rPr>
      </w:pPr>
      <w:r w:rsidRPr="00E32A52">
        <w:rPr>
          <w:rFonts w:ascii="GHEA Mariam" w:eastAsia="GHEA Mariam" w:hAnsi="GHEA Mariam" w:cs="GHEA Mariam"/>
          <w:i/>
          <w:iCs/>
          <w:position w:val="-1"/>
          <w:bdr w:val="none" w:sz="0" w:space="0" w:color="auto"/>
          <w:lang w:val="hy-AM"/>
        </w:rPr>
        <w:t>(…)</w:t>
      </w:r>
    </w:p>
    <w:p w14:paraId="62EDC92A" w14:textId="77777777" w:rsidR="00E17DA7" w:rsidRPr="00A74396" w:rsidRDefault="00E17DA7" w:rsidP="00487167">
      <w:pPr>
        <w:pBdr>
          <w:bar w:val="none" w:sz="0" w:color="auto"/>
        </w:pBdr>
        <w:tabs>
          <w:tab w:val="left" w:pos="567"/>
        </w:tabs>
        <w:spacing w:line="360" w:lineRule="auto"/>
        <w:ind w:left="-2" w:right="-2" w:firstLine="567"/>
        <w:jc w:val="both"/>
        <w:rPr>
          <w:rFonts w:ascii="GHEA Mariam" w:eastAsia="GHEA Mariam" w:hAnsi="GHEA Mariam" w:cs="GHEA Mariam"/>
          <w:i/>
          <w:iCs/>
          <w:position w:val="-1"/>
          <w:bdr w:val="none" w:sz="0" w:space="0" w:color="auto"/>
          <w:lang w:val="hy-AM"/>
        </w:rPr>
      </w:pPr>
      <w:r w:rsidRPr="00E32A52">
        <w:rPr>
          <w:rFonts w:ascii="GHEA Mariam" w:eastAsia="GHEA Mariam" w:hAnsi="GHEA Mariam" w:cs="GHEA Mariam"/>
          <w:i/>
          <w:iCs/>
          <w:position w:val="-1"/>
          <w:bdr w:val="none" w:sz="0" w:space="0" w:color="auto"/>
          <w:lang w:val="hy-AM"/>
        </w:rPr>
        <w:t>6. Պատասխանատվությունը մասնակիորեն մեղմացնող և միաժամանակ մասնակիորեն խստացնող օրենքը սույն հոդվածով նախատեսված չափանիշներին համապատասխան հետադարձ ուժ ունի միայն այն մասով, որը մեղմացնում է պատասխանատվությունը:</w:t>
      </w:r>
    </w:p>
    <w:p w14:paraId="574B30B0" w14:textId="77777777" w:rsidR="00E17DA7" w:rsidRPr="00E41CEB" w:rsidRDefault="00E17DA7"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3066FC">
        <w:rPr>
          <w:rFonts w:ascii="GHEA Mariam" w:eastAsia="GHEA Mariam" w:hAnsi="GHEA Mariam" w:cs="GHEA Mariam"/>
          <w:bCs/>
          <w:position w:val="-1"/>
          <w:bdr w:val="none" w:sz="0" w:space="0" w:color="auto"/>
          <w:lang w:val="hy-AM"/>
        </w:rPr>
        <w:t xml:space="preserve">ՀՀ գործող քրեական օրենսգրքի </w:t>
      </w:r>
      <w:r>
        <w:rPr>
          <w:rFonts w:ascii="GHEA Mariam" w:eastAsia="GHEA Mariam" w:hAnsi="GHEA Mariam" w:cs="GHEA Mariam"/>
          <w:bCs/>
          <w:position w:val="-1"/>
          <w:bdr w:val="none" w:sz="0" w:space="0" w:color="auto"/>
          <w:lang w:val="hy-AM"/>
        </w:rPr>
        <w:t>9</w:t>
      </w:r>
      <w:r w:rsidRPr="003066FC">
        <w:rPr>
          <w:rFonts w:ascii="GHEA Mariam" w:eastAsia="GHEA Mariam" w:hAnsi="GHEA Mariam" w:cs="GHEA Mariam"/>
          <w:bCs/>
          <w:position w:val="-1"/>
          <w:bdr w:val="none" w:sz="0" w:space="0" w:color="auto"/>
          <w:lang w:val="hy-AM"/>
        </w:rPr>
        <w:t>5-րդ հոդված</w:t>
      </w:r>
      <w:r>
        <w:rPr>
          <w:rFonts w:ascii="GHEA Mariam" w:eastAsia="GHEA Mariam" w:hAnsi="GHEA Mariam" w:cs="GHEA Mariam"/>
          <w:bCs/>
          <w:position w:val="-1"/>
          <w:bdr w:val="none" w:sz="0" w:space="0" w:color="auto"/>
          <w:lang w:val="hy-AM"/>
        </w:rPr>
        <w:t>ի 2-րդ մասի</w:t>
      </w:r>
      <w:r w:rsidRPr="003066FC">
        <w:rPr>
          <w:rFonts w:ascii="GHEA Mariam" w:eastAsia="GHEA Mariam" w:hAnsi="GHEA Mariam" w:cs="GHEA Mariam"/>
          <w:bCs/>
          <w:position w:val="-1"/>
          <w:bdr w:val="none" w:sz="0" w:space="0" w:color="auto"/>
          <w:lang w:val="hy-AM"/>
        </w:rPr>
        <w:t xml:space="preserve"> համաձայն՝</w:t>
      </w:r>
      <w:r>
        <w:rPr>
          <w:rFonts w:ascii="GHEA Mariam" w:eastAsia="GHEA Mariam" w:hAnsi="GHEA Mariam" w:cs="GHEA Mariam"/>
          <w:bCs/>
          <w:position w:val="-1"/>
          <w:bdr w:val="none" w:sz="0" w:space="0" w:color="auto"/>
          <w:lang w:val="hy-AM"/>
        </w:rPr>
        <w:t xml:space="preserve"> </w:t>
      </w:r>
      <w:r w:rsidRPr="00E41CEB">
        <w:rPr>
          <w:rFonts w:ascii="GHEA Mariam" w:eastAsia="GHEA Mariam" w:hAnsi="GHEA Mariam" w:cs="GHEA Mariam"/>
          <w:bCs/>
          <w:i/>
          <w:iCs/>
          <w:position w:val="-1"/>
          <w:bdr w:val="none" w:sz="0" w:space="0" w:color="auto"/>
          <w:lang w:val="hy-AM"/>
        </w:rPr>
        <w:t>«</w:t>
      </w:r>
      <w:r w:rsidRPr="003066FC">
        <w:rPr>
          <w:rFonts w:ascii="GHEA Mariam" w:eastAsia="GHEA Mariam" w:hAnsi="GHEA Mariam" w:cs="GHEA Mariam"/>
          <w:i/>
          <w:iCs/>
          <w:noProof/>
          <w:position w:val="-1"/>
          <w:bdr w:val="none" w:sz="0" w:space="0" w:color="auto"/>
          <w:lang w:val="hy-AM" w:eastAsia="ru-RU"/>
        </w:rPr>
        <w:t>(...)</w:t>
      </w:r>
      <w:r>
        <w:rPr>
          <w:rFonts w:ascii="GHEA Mariam" w:eastAsia="GHEA Mariam" w:hAnsi="GHEA Mariam" w:cs="GHEA Mariam"/>
          <w:i/>
          <w:iCs/>
          <w:noProof/>
          <w:position w:val="-1"/>
          <w:bdr w:val="none" w:sz="0" w:space="0" w:color="auto"/>
          <w:lang w:val="hy-AM" w:eastAsia="ru-RU"/>
        </w:rPr>
        <w:t xml:space="preserve"> </w:t>
      </w:r>
      <w:r w:rsidRPr="00E41CEB">
        <w:rPr>
          <w:rFonts w:ascii="GHEA Mariam" w:eastAsia="GHEA Mariam" w:hAnsi="GHEA Mariam" w:cs="GHEA Mariam"/>
          <w:bCs/>
          <w:i/>
          <w:iCs/>
          <w:position w:val="-1"/>
          <w:bdr w:val="none" w:sz="0" w:space="0" w:color="auto"/>
          <w:lang w:val="hy-AM"/>
        </w:rPr>
        <w:t>16-ից մինչև 18 տարին լրանալը հանցանք կատարած անչափահասի նկատմամբ նշանակվող պատժի նվազագույն և առավելագույն ժամկետը կամ չափը չի կարող գերազանցել սույն օրենսգրքի Հատուկ մասի համապատասխան հոդվածով կամ հոդվածի մասով նախատեսված պատժի նվազագույն և առավելագույն ժամկետի կամ չափի մեկ երկրորդը</w:t>
      </w:r>
      <w:r>
        <w:rPr>
          <w:rFonts w:ascii="GHEA Mariam" w:eastAsia="GHEA Mariam" w:hAnsi="GHEA Mariam" w:cs="GHEA Mariam"/>
          <w:bCs/>
          <w:i/>
          <w:iCs/>
          <w:position w:val="-1"/>
          <w:bdr w:val="none" w:sz="0" w:space="0" w:color="auto"/>
          <w:lang w:val="hy-AM"/>
        </w:rPr>
        <w:t xml:space="preserve"> </w:t>
      </w:r>
      <w:r w:rsidRPr="003066FC">
        <w:rPr>
          <w:rFonts w:ascii="GHEA Mariam" w:eastAsia="GHEA Mariam" w:hAnsi="GHEA Mariam" w:cs="GHEA Mariam"/>
          <w:i/>
          <w:iCs/>
          <w:noProof/>
          <w:position w:val="-1"/>
          <w:bdr w:val="none" w:sz="0" w:space="0" w:color="auto"/>
          <w:lang w:val="hy-AM" w:eastAsia="ru-RU"/>
        </w:rPr>
        <w:t>(...)</w:t>
      </w:r>
      <w:r w:rsidRPr="00E41CEB">
        <w:rPr>
          <w:rFonts w:ascii="GHEA Mariam" w:eastAsia="GHEA Mariam" w:hAnsi="GHEA Mariam" w:cs="GHEA Mariam"/>
          <w:bCs/>
          <w:i/>
          <w:iCs/>
          <w:position w:val="-1"/>
          <w:bdr w:val="none" w:sz="0" w:space="0" w:color="auto"/>
          <w:lang w:val="hy-AM"/>
        </w:rPr>
        <w:t>»</w:t>
      </w:r>
      <w:r>
        <w:rPr>
          <w:rFonts w:ascii="GHEA Mariam" w:eastAsia="GHEA Mariam" w:hAnsi="GHEA Mariam" w:cs="GHEA Mariam"/>
          <w:bCs/>
          <w:i/>
          <w:iCs/>
          <w:position w:val="-1"/>
          <w:bdr w:val="none" w:sz="0" w:space="0" w:color="auto"/>
          <w:lang w:val="hy-AM"/>
        </w:rPr>
        <w:t>։</w:t>
      </w:r>
    </w:p>
    <w:p w14:paraId="7A97C75F" w14:textId="248E37BB" w:rsidR="00E17DA7" w:rsidRDefault="00E17DA7" w:rsidP="00487167">
      <w:pPr>
        <w:pBdr>
          <w:bar w:val="none" w:sz="0" w:color="auto"/>
        </w:pBdr>
        <w:tabs>
          <w:tab w:val="left" w:pos="567"/>
        </w:tabs>
        <w:spacing w:line="360" w:lineRule="auto"/>
        <w:ind w:left="-2" w:right="-2" w:firstLine="567"/>
        <w:jc w:val="both"/>
        <w:rPr>
          <w:rFonts w:ascii="GHEA Mariam" w:eastAsia="GHEA Mariam" w:hAnsi="GHEA Mariam" w:cs="GHEA Mariam"/>
          <w:bCs/>
          <w:position w:val="-1"/>
          <w:bdr w:val="none" w:sz="0" w:space="0" w:color="auto"/>
          <w:lang w:val="hy-AM"/>
        </w:rPr>
      </w:pPr>
      <w:r>
        <w:rPr>
          <w:rFonts w:ascii="GHEA Mariam" w:eastAsia="GHEA Mariam" w:hAnsi="GHEA Mariam" w:cs="GHEA Mariam"/>
          <w:bCs/>
          <w:position w:val="-1"/>
          <w:bdr w:val="none" w:sz="0" w:space="0" w:color="auto"/>
          <w:lang w:val="hy-AM"/>
        </w:rPr>
        <w:t xml:space="preserve">ՀՀ նախկին քրեական օրենսգրքի 104-րդ հոդվածի համաձայն՝ </w:t>
      </w:r>
      <w:r w:rsidRPr="003066FC">
        <w:rPr>
          <w:rFonts w:ascii="GHEA Mariam" w:eastAsia="GHEA Mariam" w:hAnsi="GHEA Mariam" w:cs="GHEA Mariam"/>
          <w:bCs/>
          <w:i/>
          <w:iCs/>
          <w:position w:val="-1"/>
          <w:bdr w:val="none" w:sz="0" w:space="0" w:color="auto"/>
          <w:lang w:val="hy-AM"/>
        </w:rPr>
        <w:t>«1.Սպանությունը՝ ապօրինաբար մեկ ուրիշին դիտավորությամբ կյանքից զրկելը՝</w:t>
      </w:r>
    </w:p>
    <w:p w14:paraId="2BC875E2" w14:textId="77777777" w:rsidR="00E17DA7" w:rsidRDefault="00E17DA7" w:rsidP="00487167">
      <w:pPr>
        <w:pBdr>
          <w:bar w:val="none" w:sz="0" w:color="auto"/>
        </w:pBdr>
        <w:tabs>
          <w:tab w:val="left" w:pos="567"/>
        </w:tabs>
        <w:spacing w:line="360" w:lineRule="auto"/>
        <w:ind w:left="-2" w:right="-2" w:firstLine="567"/>
        <w:jc w:val="both"/>
        <w:rPr>
          <w:rFonts w:ascii="GHEA Mariam" w:eastAsia="GHEA Mariam" w:hAnsi="GHEA Mariam" w:cs="GHEA Mariam"/>
          <w:bCs/>
          <w:position w:val="-1"/>
          <w:bdr w:val="none" w:sz="0" w:space="0" w:color="auto"/>
          <w:lang w:val="hy-AM"/>
        </w:rPr>
      </w:pPr>
      <w:r w:rsidRPr="003066FC">
        <w:rPr>
          <w:rFonts w:ascii="GHEA Mariam" w:eastAsia="GHEA Mariam" w:hAnsi="GHEA Mariam" w:cs="GHEA Mariam"/>
          <w:i/>
          <w:iCs/>
          <w:noProof/>
          <w:position w:val="-1"/>
          <w:bdr w:val="none" w:sz="0" w:space="0" w:color="auto"/>
          <w:lang w:val="hy-AM" w:eastAsia="ru-RU"/>
        </w:rPr>
        <w:t>(...)</w:t>
      </w:r>
    </w:p>
    <w:p w14:paraId="445F2802" w14:textId="77777777" w:rsidR="00E17DA7" w:rsidRDefault="00E17DA7" w:rsidP="00487167">
      <w:pPr>
        <w:pBdr>
          <w:bar w:val="none" w:sz="0" w:color="auto"/>
        </w:pBdr>
        <w:tabs>
          <w:tab w:val="left" w:pos="567"/>
        </w:tabs>
        <w:spacing w:line="360" w:lineRule="auto"/>
        <w:ind w:left="-2" w:right="-2" w:firstLine="567"/>
        <w:jc w:val="both"/>
        <w:rPr>
          <w:rFonts w:ascii="GHEA Mariam" w:eastAsia="GHEA Mariam" w:hAnsi="GHEA Mariam" w:cs="GHEA Mariam"/>
          <w:bCs/>
          <w:position w:val="-1"/>
          <w:bdr w:val="none" w:sz="0" w:space="0" w:color="auto"/>
          <w:lang w:val="hy-AM"/>
        </w:rPr>
      </w:pPr>
      <w:r w:rsidRPr="003066FC">
        <w:rPr>
          <w:rFonts w:ascii="GHEA Mariam" w:eastAsia="GHEA Mariam" w:hAnsi="GHEA Mariam" w:cs="GHEA Mariam"/>
          <w:bCs/>
          <w:i/>
          <w:iCs/>
          <w:position w:val="-1"/>
          <w:bdr w:val="none" w:sz="0" w:space="0" w:color="auto"/>
          <w:lang w:val="hy-AM"/>
        </w:rPr>
        <w:t>2. Սպանությունը՝</w:t>
      </w:r>
    </w:p>
    <w:p w14:paraId="118EA474" w14:textId="77777777" w:rsidR="00E17DA7" w:rsidRDefault="00E17DA7" w:rsidP="00487167">
      <w:pPr>
        <w:pBdr>
          <w:bar w:val="none" w:sz="0" w:color="auto"/>
        </w:pBdr>
        <w:tabs>
          <w:tab w:val="left" w:pos="567"/>
        </w:tabs>
        <w:spacing w:line="360" w:lineRule="auto"/>
        <w:ind w:left="-2" w:right="-2" w:firstLine="567"/>
        <w:jc w:val="both"/>
        <w:rPr>
          <w:rFonts w:ascii="GHEA Mariam" w:eastAsia="GHEA Mariam" w:hAnsi="GHEA Mariam" w:cs="GHEA Mariam"/>
          <w:bCs/>
          <w:position w:val="-1"/>
          <w:bdr w:val="none" w:sz="0" w:space="0" w:color="auto"/>
          <w:lang w:val="hy-AM"/>
        </w:rPr>
      </w:pPr>
      <w:r w:rsidRPr="003066FC">
        <w:rPr>
          <w:rFonts w:ascii="GHEA Mariam" w:eastAsia="GHEA Mariam" w:hAnsi="GHEA Mariam" w:cs="GHEA Mariam"/>
          <w:bCs/>
          <w:i/>
          <w:iCs/>
          <w:position w:val="-1"/>
          <w:bdr w:val="none" w:sz="0" w:space="0" w:color="auto"/>
          <w:lang w:val="hy-AM"/>
        </w:rPr>
        <w:t>2) անձի կամ նրա մերձավորի՝ կապված այդ անձի կողմից իր ծառայողական գործունեության կամ հասարակական պարտքի կատարման հետ,</w:t>
      </w:r>
    </w:p>
    <w:p w14:paraId="2847B3CF" w14:textId="77777777" w:rsidR="00E17DA7" w:rsidRDefault="00E17DA7" w:rsidP="00487167">
      <w:pPr>
        <w:pBdr>
          <w:bar w:val="none" w:sz="0" w:color="auto"/>
        </w:pBdr>
        <w:tabs>
          <w:tab w:val="left" w:pos="567"/>
        </w:tabs>
        <w:spacing w:line="360" w:lineRule="auto"/>
        <w:ind w:left="-2" w:right="-2" w:firstLine="567"/>
        <w:jc w:val="both"/>
        <w:rPr>
          <w:rFonts w:ascii="GHEA Mariam" w:eastAsia="GHEA Mariam" w:hAnsi="GHEA Mariam" w:cs="GHEA Mariam"/>
          <w:bCs/>
          <w:position w:val="-1"/>
          <w:bdr w:val="none" w:sz="0" w:space="0" w:color="auto"/>
          <w:lang w:val="hy-AM"/>
        </w:rPr>
      </w:pPr>
      <w:r w:rsidRPr="000B4273">
        <w:rPr>
          <w:rFonts w:ascii="GHEA Mariam" w:eastAsia="GHEA Mariam" w:hAnsi="GHEA Mariam" w:cs="GHEA Mariam"/>
          <w:i/>
          <w:iCs/>
          <w:noProof/>
          <w:position w:val="-1"/>
          <w:bdr w:val="none" w:sz="0" w:space="0" w:color="auto"/>
          <w:lang w:val="hy-AM" w:eastAsia="ru-RU"/>
        </w:rPr>
        <w:t>(...)</w:t>
      </w:r>
    </w:p>
    <w:p w14:paraId="61C9D27B" w14:textId="77777777" w:rsidR="00E17DA7" w:rsidRDefault="00E17DA7" w:rsidP="00487167">
      <w:pPr>
        <w:pBdr>
          <w:bar w:val="none" w:sz="0" w:color="auto"/>
        </w:pBdr>
        <w:tabs>
          <w:tab w:val="left" w:pos="567"/>
        </w:tabs>
        <w:spacing w:line="360" w:lineRule="auto"/>
        <w:ind w:left="-2" w:right="-2" w:firstLine="567"/>
        <w:jc w:val="both"/>
        <w:rPr>
          <w:rFonts w:ascii="GHEA Mariam" w:eastAsia="GHEA Mariam" w:hAnsi="GHEA Mariam" w:cs="GHEA Mariam"/>
          <w:bCs/>
          <w:position w:val="-1"/>
          <w:bdr w:val="none" w:sz="0" w:space="0" w:color="auto"/>
          <w:lang w:val="hy-AM"/>
        </w:rPr>
      </w:pPr>
      <w:r w:rsidRPr="003066FC">
        <w:rPr>
          <w:rFonts w:ascii="GHEA Mariam" w:eastAsia="GHEA Mariam" w:hAnsi="GHEA Mariam" w:cs="GHEA Mariam"/>
          <w:bCs/>
          <w:i/>
          <w:iCs/>
          <w:position w:val="-1"/>
          <w:bdr w:val="none" w:sz="0" w:space="0" w:color="auto"/>
          <w:lang w:val="hy-AM"/>
        </w:rPr>
        <w:t>պատժվում է ազատազրկմամբ՝ տասներկուսից քսան տարի ժամկետով, կամ ցմահ ազատազրկմամբ»</w:t>
      </w:r>
      <w:r>
        <w:rPr>
          <w:rFonts w:ascii="GHEA Mariam" w:eastAsia="GHEA Mariam" w:hAnsi="GHEA Mariam" w:cs="GHEA Mariam"/>
          <w:bCs/>
          <w:i/>
          <w:iCs/>
          <w:position w:val="-1"/>
          <w:bdr w:val="none" w:sz="0" w:space="0" w:color="auto"/>
          <w:lang w:val="hy-AM"/>
        </w:rPr>
        <w:t>։</w:t>
      </w:r>
    </w:p>
    <w:p w14:paraId="169CA110" w14:textId="7EFCCC3C" w:rsidR="00E17DA7" w:rsidRPr="00E41CEB" w:rsidRDefault="00E17DA7" w:rsidP="00487167">
      <w:pPr>
        <w:pBdr>
          <w:bar w:val="none" w:sz="0" w:color="auto"/>
        </w:pBdr>
        <w:tabs>
          <w:tab w:val="left" w:pos="567"/>
        </w:tabs>
        <w:spacing w:line="360" w:lineRule="auto"/>
        <w:ind w:left="-2" w:right="-2" w:firstLine="567"/>
        <w:jc w:val="both"/>
        <w:rPr>
          <w:rFonts w:ascii="GHEA Mariam" w:eastAsia="GHEA Mariam" w:hAnsi="GHEA Mariam" w:cs="GHEA Mariam"/>
          <w:bCs/>
          <w:position w:val="-1"/>
          <w:bdr w:val="none" w:sz="0" w:space="0" w:color="auto"/>
          <w:lang w:val="hy-AM"/>
        </w:rPr>
      </w:pPr>
      <w:r w:rsidRPr="003066FC">
        <w:rPr>
          <w:rFonts w:ascii="GHEA Mariam" w:eastAsia="GHEA Mariam" w:hAnsi="GHEA Mariam" w:cs="GHEA Mariam"/>
          <w:bCs/>
          <w:position w:val="-1"/>
          <w:bdr w:val="none" w:sz="0" w:space="0" w:color="auto"/>
          <w:lang w:val="hy-AM"/>
        </w:rPr>
        <w:t>ՀՀ գործող քրեական օրենսգրքի 155-րդ հոդված</w:t>
      </w:r>
      <w:r>
        <w:rPr>
          <w:rFonts w:ascii="GHEA Mariam" w:eastAsia="GHEA Mariam" w:hAnsi="GHEA Mariam" w:cs="GHEA Mariam"/>
          <w:bCs/>
          <w:position w:val="-1"/>
          <w:bdr w:val="none" w:sz="0" w:space="0" w:color="auto"/>
          <w:lang w:val="hy-AM"/>
        </w:rPr>
        <w:t>ի</w:t>
      </w:r>
      <w:r w:rsidRPr="003066FC">
        <w:rPr>
          <w:rFonts w:ascii="GHEA Mariam" w:eastAsia="GHEA Mariam" w:hAnsi="GHEA Mariam" w:cs="GHEA Mariam"/>
          <w:bCs/>
          <w:position w:val="-1"/>
          <w:bdr w:val="none" w:sz="0" w:space="0" w:color="auto"/>
          <w:lang w:val="hy-AM"/>
        </w:rPr>
        <w:t xml:space="preserve"> համաձայն՝</w:t>
      </w:r>
      <w:r>
        <w:rPr>
          <w:rFonts w:ascii="GHEA Mariam" w:eastAsia="GHEA Mariam" w:hAnsi="GHEA Mariam" w:cs="GHEA Mariam"/>
          <w:bCs/>
          <w:position w:val="-1"/>
          <w:bdr w:val="none" w:sz="0" w:space="0" w:color="auto"/>
          <w:lang w:val="hy-AM"/>
        </w:rPr>
        <w:t xml:space="preserve"> </w:t>
      </w:r>
      <w:r>
        <w:rPr>
          <w:rFonts w:ascii="GHEA Mariam" w:eastAsia="GHEA Mariam" w:hAnsi="GHEA Mariam" w:cs="GHEA Mariam"/>
          <w:bCs/>
          <w:i/>
          <w:iCs/>
          <w:position w:val="-1"/>
          <w:bdr w:val="none" w:sz="0" w:space="0" w:color="auto"/>
          <w:lang w:val="hy-AM"/>
        </w:rPr>
        <w:t>«</w:t>
      </w:r>
      <w:r w:rsidRPr="003066FC">
        <w:rPr>
          <w:rFonts w:ascii="GHEA Mariam" w:eastAsia="GHEA Mariam" w:hAnsi="GHEA Mariam" w:cs="GHEA Mariam"/>
          <w:i/>
          <w:iCs/>
          <w:noProof/>
          <w:position w:val="-1"/>
          <w:bdr w:val="none" w:sz="0" w:space="0" w:color="auto"/>
          <w:lang w:val="hy-AM" w:eastAsia="ru-RU"/>
        </w:rPr>
        <w:t>(...)</w:t>
      </w:r>
      <w:r w:rsidR="0097160F">
        <w:rPr>
          <w:rFonts w:ascii="GHEA Mariam" w:eastAsia="GHEA Mariam" w:hAnsi="GHEA Mariam" w:cs="GHEA Mariam"/>
          <w:i/>
          <w:iCs/>
          <w:noProof/>
          <w:position w:val="-1"/>
          <w:bdr w:val="none" w:sz="0" w:space="0" w:color="auto"/>
          <w:lang w:val="hy-AM" w:eastAsia="ru-RU"/>
        </w:rPr>
        <w:t xml:space="preserve"> </w:t>
      </w:r>
      <w:r w:rsidRPr="003066FC">
        <w:rPr>
          <w:rFonts w:ascii="GHEA Mariam" w:eastAsia="GHEA Mariam" w:hAnsi="GHEA Mariam" w:cs="GHEA Mariam"/>
          <w:bCs/>
          <w:i/>
          <w:iCs/>
          <w:position w:val="-1"/>
          <w:bdr w:val="none" w:sz="0" w:space="0" w:color="auto"/>
          <w:lang w:val="hy-AM"/>
        </w:rPr>
        <w:t>2.Սպանությունը`</w:t>
      </w:r>
    </w:p>
    <w:p w14:paraId="11DB9744" w14:textId="77777777" w:rsidR="00E17DA7" w:rsidRDefault="00E17DA7" w:rsidP="00487167">
      <w:pPr>
        <w:pBdr>
          <w:bar w:val="none" w:sz="0" w:color="auto"/>
        </w:pBdr>
        <w:tabs>
          <w:tab w:val="left" w:pos="567"/>
        </w:tabs>
        <w:spacing w:line="360" w:lineRule="auto"/>
        <w:ind w:left="-2" w:right="-2" w:firstLine="567"/>
        <w:jc w:val="both"/>
        <w:rPr>
          <w:rFonts w:ascii="GHEA Mariam" w:eastAsia="GHEA Mariam" w:hAnsi="GHEA Mariam" w:cs="GHEA Mariam"/>
          <w:bCs/>
          <w:i/>
          <w:iCs/>
          <w:position w:val="-1"/>
          <w:bdr w:val="none" w:sz="0" w:space="0" w:color="auto"/>
          <w:lang w:val="hy-AM"/>
        </w:rPr>
      </w:pPr>
      <w:r w:rsidRPr="003066FC">
        <w:rPr>
          <w:rFonts w:ascii="GHEA Mariam" w:eastAsia="GHEA Mariam" w:hAnsi="GHEA Mariam" w:cs="GHEA Mariam"/>
          <w:bCs/>
          <w:i/>
          <w:iCs/>
          <w:position w:val="-1"/>
          <w:bdr w:val="none" w:sz="0" w:space="0" w:color="auto"/>
          <w:lang w:val="hy-AM"/>
        </w:rPr>
        <w:t>1) անձի կամ նրա մերձավոր ազգականի կամ մերձավորի` կապված այդ անձի կողմից իր պետական, քաղաքական, ծառայողական, մասնագիտական կամ հասարակական գործունեության կամ պարտքի կատարման հետ,</w:t>
      </w:r>
    </w:p>
    <w:p w14:paraId="3046C4E0" w14:textId="77777777" w:rsidR="00E17DA7" w:rsidRPr="003066FC" w:rsidRDefault="00E17DA7"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jc w:val="both"/>
        <w:rPr>
          <w:rFonts w:ascii="GHEA Mariam" w:eastAsia="GHEA Mariam" w:hAnsi="GHEA Mariam" w:cs="GHEA Mariam"/>
          <w:i/>
          <w:iCs/>
          <w:noProof/>
          <w:position w:val="-1"/>
          <w:bdr w:val="none" w:sz="0" w:space="0" w:color="auto"/>
          <w:lang w:val="hy-AM" w:eastAsia="ru-RU"/>
        </w:rPr>
      </w:pPr>
      <w:r w:rsidRPr="003066FC">
        <w:rPr>
          <w:rFonts w:ascii="GHEA Mariam" w:eastAsia="GHEA Mariam" w:hAnsi="GHEA Mariam" w:cs="GHEA Mariam"/>
          <w:i/>
          <w:iCs/>
          <w:noProof/>
          <w:position w:val="-1"/>
          <w:bdr w:val="none" w:sz="0" w:space="0" w:color="auto"/>
          <w:lang w:val="hy-AM" w:eastAsia="ru-RU"/>
        </w:rPr>
        <w:lastRenderedPageBreak/>
        <w:t>(...)</w:t>
      </w:r>
    </w:p>
    <w:p w14:paraId="25FB8F8E" w14:textId="77777777" w:rsidR="00E17DA7" w:rsidRDefault="00E17DA7" w:rsidP="00487167">
      <w:pPr>
        <w:pBdr>
          <w:bar w:val="none" w:sz="0" w:color="auto"/>
        </w:pBdr>
        <w:tabs>
          <w:tab w:val="left" w:pos="567"/>
        </w:tabs>
        <w:spacing w:line="360" w:lineRule="auto"/>
        <w:ind w:left="-2" w:right="-2" w:firstLine="567"/>
        <w:jc w:val="both"/>
        <w:rPr>
          <w:rFonts w:ascii="GHEA Mariam" w:eastAsia="GHEA Mariam" w:hAnsi="GHEA Mariam" w:cs="GHEA Mariam"/>
          <w:bCs/>
          <w:i/>
          <w:iCs/>
          <w:position w:val="-1"/>
          <w:bdr w:val="none" w:sz="0" w:space="0" w:color="auto"/>
          <w:lang w:val="hy-AM"/>
        </w:rPr>
      </w:pPr>
      <w:r w:rsidRPr="003066FC">
        <w:rPr>
          <w:rFonts w:ascii="GHEA Mariam" w:eastAsia="GHEA Mariam" w:hAnsi="GHEA Mariam" w:cs="GHEA Mariam"/>
          <w:bCs/>
          <w:i/>
          <w:iCs/>
          <w:position w:val="-1"/>
          <w:bdr w:val="none" w:sz="0" w:space="0" w:color="auto"/>
          <w:lang w:val="hy-AM"/>
        </w:rPr>
        <w:t>պատժվում է ազատազրկմամբ՝ տասնչորսից քսան տարի ժամկետով, կամ ցմահ ազատազրկմամբ</w:t>
      </w:r>
      <w:r>
        <w:rPr>
          <w:rFonts w:ascii="GHEA Mariam" w:eastAsia="GHEA Mariam" w:hAnsi="GHEA Mariam" w:cs="GHEA Mariam"/>
          <w:bCs/>
          <w:i/>
          <w:iCs/>
          <w:position w:val="-1"/>
          <w:bdr w:val="none" w:sz="0" w:space="0" w:color="auto"/>
          <w:lang w:val="hy-AM"/>
        </w:rPr>
        <w:t>»։</w:t>
      </w:r>
    </w:p>
    <w:p w14:paraId="3EBF0DAF" w14:textId="79C3B5A8" w:rsidR="00E17DA7" w:rsidRDefault="00E17DA7" w:rsidP="00487167">
      <w:pPr>
        <w:pBdr>
          <w:bar w:val="none" w:sz="0" w:color="auto"/>
        </w:pBdr>
        <w:tabs>
          <w:tab w:val="left" w:pos="567"/>
        </w:tabs>
        <w:spacing w:line="360" w:lineRule="auto"/>
        <w:ind w:left="-2" w:right="-2" w:firstLine="567"/>
        <w:jc w:val="both"/>
        <w:rPr>
          <w:rFonts w:ascii="GHEA Mariam" w:eastAsia="GHEA Mariam" w:hAnsi="GHEA Mariam" w:cs="GHEA Mariam"/>
          <w:bCs/>
          <w:position w:val="-1"/>
          <w:bdr w:val="none" w:sz="0" w:space="0" w:color="auto"/>
          <w:lang w:val="hy-AM"/>
        </w:rPr>
      </w:pPr>
      <w:r w:rsidRPr="00A6421D">
        <w:rPr>
          <w:rFonts w:ascii="GHEA Mariam" w:eastAsia="GHEA Mariam" w:hAnsi="GHEA Mariam" w:cs="GHEA Mariam"/>
          <w:bCs/>
          <w:position w:val="-1"/>
          <w:bdr w:val="none" w:sz="0" w:space="0" w:color="auto"/>
          <w:lang w:val="hy-AM"/>
        </w:rPr>
        <w:t>Համեմատական վերլուծության ենթարկելով ՀՀ նախկին քրեական օրենսգրքի 104-րդ հոդվածի 2-րդ մասի 2-րդ կետի և ՀՀ գործող քրեական օրենսգրքի 155-րդ հոդվածի 2-րդ մասի 1-ին կետի իրավակարգավորումները, Վճռաբեկ դատարանն արձանագրում է, որ քննարկվող հանցակազմերի դիսպոզիցիաներն էական փոփոխության չեն ենթարկվել, իսկ նախատեսված պատժի մասով՝ ՀՀ գործող քրեական օրենսգրքի 155-րդ հոդվածի 2-րդ մասի 1-ին կետի սանկցիան սահմանում է ավելի խիստ պատիժ</w:t>
      </w:r>
      <w:r w:rsidR="009C226F">
        <w:rPr>
          <w:rFonts w:ascii="GHEA Mariam" w:eastAsia="GHEA Mariam" w:hAnsi="GHEA Mariam" w:cs="GHEA Mariam"/>
          <w:bCs/>
          <w:position w:val="-1"/>
          <w:bdr w:val="none" w:sz="0" w:space="0" w:color="auto"/>
          <w:lang w:val="hy-AM"/>
        </w:rPr>
        <w:t>՝ ազատազրկում տասնչորսից քսան տարի ժամկետով</w:t>
      </w:r>
      <w:r w:rsidRPr="00A6421D">
        <w:rPr>
          <w:rFonts w:ascii="GHEA Mariam" w:eastAsia="GHEA Mariam" w:hAnsi="GHEA Mariam" w:cs="GHEA Mariam"/>
          <w:bCs/>
          <w:position w:val="-1"/>
          <w:bdr w:val="none" w:sz="0" w:space="0" w:color="auto"/>
          <w:lang w:val="hy-AM"/>
        </w:rPr>
        <w:t>։</w:t>
      </w:r>
      <w:r>
        <w:rPr>
          <w:rFonts w:ascii="GHEA Mariam" w:eastAsia="GHEA Mariam" w:hAnsi="GHEA Mariam" w:cs="GHEA Mariam"/>
          <w:bCs/>
          <w:position w:val="-1"/>
          <w:bdr w:val="none" w:sz="0" w:space="0" w:color="auto"/>
          <w:lang w:val="hy-AM"/>
        </w:rPr>
        <w:t xml:space="preserve"> Նման պայմաններում ստորադաս դատար</w:t>
      </w:r>
      <w:r w:rsidR="009C226F">
        <w:rPr>
          <w:rFonts w:ascii="GHEA Mariam" w:eastAsia="GHEA Mariam" w:hAnsi="GHEA Mariam" w:cs="GHEA Mariam"/>
          <w:bCs/>
          <w:position w:val="-1"/>
          <w:bdr w:val="none" w:sz="0" w:space="0" w:color="auto"/>
          <w:lang w:val="hy-AM"/>
        </w:rPr>
        <w:t>ա</w:t>
      </w:r>
      <w:r>
        <w:rPr>
          <w:rFonts w:ascii="GHEA Mariam" w:eastAsia="GHEA Mariam" w:hAnsi="GHEA Mariam" w:cs="GHEA Mariam"/>
          <w:bCs/>
          <w:position w:val="-1"/>
          <w:bdr w:val="none" w:sz="0" w:space="0" w:color="auto"/>
          <w:lang w:val="hy-AM"/>
        </w:rPr>
        <w:t>նները</w:t>
      </w:r>
      <w:r w:rsidR="00A83A6F">
        <w:rPr>
          <w:rFonts w:ascii="GHEA Mariam" w:eastAsia="GHEA Mariam" w:hAnsi="GHEA Mariam" w:cs="GHEA Mariam"/>
          <w:bCs/>
          <w:position w:val="-1"/>
          <w:bdr w:val="none" w:sz="0" w:space="0" w:color="auto"/>
          <w:lang w:val="hy-AM"/>
        </w:rPr>
        <w:t>,</w:t>
      </w:r>
      <w:r w:rsidRPr="00E32A52">
        <w:rPr>
          <w:rFonts w:ascii="GHEA Mariam" w:eastAsia="GHEA Mariam" w:hAnsi="GHEA Mariam" w:cs="GHEA Mariam"/>
          <w:bCs/>
          <w:position w:val="-1"/>
          <w:bdr w:val="none" w:sz="0" w:space="0" w:color="auto"/>
          <w:lang w:val="hy-AM"/>
        </w:rPr>
        <w:t xml:space="preserve"> ՀՀ նախկին քրեական օրենսգրքի </w:t>
      </w:r>
      <w:r w:rsidR="00A83A6F">
        <w:rPr>
          <w:rFonts w:ascii="GHEA Mariam" w:eastAsia="GHEA Mariam" w:hAnsi="GHEA Mariam" w:cs="GHEA Mariam"/>
          <w:bCs/>
          <w:position w:val="-1"/>
          <w:bdr w:val="none" w:sz="0" w:space="0" w:color="auto"/>
          <w:lang w:val="hy-AM"/>
        </w:rPr>
        <w:t xml:space="preserve">      </w:t>
      </w:r>
      <w:r w:rsidRPr="00A6421D">
        <w:rPr>
          <w:rFonts w:ascii="GHEA Mariam" w:eastAsia="GHEA Mariam" w:hAnsi="GHEA Mariam" w:cs="GHEA Mariam"/>
          <w:bCs/>
          <w:position w:val="-1"/>
          <w:bdr w:val="none" w:sz="0" w:space="0" w:color="auto"/>
          <w:lang w:val="hy-AM"/>
        </w:rPr>
        <w:t>104-րդ հոդվածի 2-րդ մասի 2-րդ կետ</w:t>
      </w:r>
      <w:r w:rsidRPr="00E32A52">
        <w:rPr>
          <w:rFonts w:ascii="GHEA Mariam" w:eastAsia="GHEA Mariam" w:hAnsi="GHEA Mariam" w:cs="GHEA Mariam"/>
          <w:bCs/>
          <w:position w:val="-1"/>
          <w:bdr w:val="none" w:sz="0" w:space="0" w:color="auto"/>
          <w:lang w:val="hy-AM"/>
        </w:rPr>
        <w:t xml:space="preserve">ով նախատեսված արարքը վերաորակելով ՀՀ գործող քրեական օրենսգրքի </w:t>
      </w:r>
      <w:r>
        <w:rPr>
          <w:rFonts w:ascii="GHEA Mariam" w:eastAsia="GHEA Mariam" w:hAnsi="GHEA Mariam" w:cs="GHEA Mariam"/>
          <w:bCs/>
          <w:position w:val="-1"/>
          <w:bdr w:val="none" w:sz="0" w:space="0" w:color="auto"/>
          <w:lang w:val="hy-AM"/>
        </w:rPr>
        <w:t>1</w:t>
      </w:r>
      <w:r w:rsidRPr="00A6421D">
        <w:rPr>
          <w:rFonts w:ascii="GHEA Mariam" w:eastAsia="GHEA Mariam" w:hAnsi="GHEA Mariam" w:cs="GHEA Mariam"/>
          <w:bCs/>
          <w:position w:val="-1"/>
          <w:bdr w:val="none" w:sz="0" w:space="0" w:color="auto"/>
          <w:lang w:val="hy-AM"/>
        </w:rPr>
        <w:t>55-րդ հոդվածի 2-րդ մասի 1-ին կետ</w:t>
      </w:r>
      <w:r w:rsidRPr="00E32A52">
        <w:rPr>
          <w:rFonts w:ascii="GHEA Mariam" w:eastAsia="GHEA Mariam" w:hAnsi="GHEA Mariam" w:cs="GHEA Mariam"/>
          <w:bCs/>
          <w:position w:val="-1"/>
          <w:bdr w:val="none" w:sz="0" w:space="0" w:color="auto"/>
          <w:lang w:val="hy-AM"/>
        </w:rPr>
        <w:t>ով</w:t>
      </w:r>
      <w:r w:rsidR="00795FF0">
        <w:rPr>
          <w:rFonts w:ascii="GHEA Mariam" w:eastAsia="GHEA Mariam" w:hAnsi="GHEA Mariam" w:cs="GHEA Mariam"/>
          <w:bCs/>
          <w:position w:val="-1"/>
          <w:bdr w:val="none" w:sz="0" w:space="0" w:color="auto"/>
          <w:lang w:val="hy-AM"/>
        </w:rPr>
        <w:t>,</w:t>
      </w:r>
      <w:r w:rsidRPr="00E32A52">
        <w:rPr>
          <w:rFonts w:ascii="GHEA Mariam" w:eastAsia="GHEA Mariam" w:hAnsi="GHEA Mariam" w:cs="GHEA Mariam"/>
          <w:bCs/>
          <w:position w:val="-1"/>
          <w:bdr w:val="none" w:sz="0" w:space="0" w:color="auto"/>
          <w:lang w:val="hy-AM"/>
        </w:rPr>
        <w:t xml:space="preserve"> հետադարձ ուժ </w:t>
      </w:r>
      <w:r>
        <w:rPr>
          <w:rFonts w:ascii="GHEA Mariam" w:eastAsia="GHEA Mariam" w:hAnsi="GHEA Mariam" w:cs="GHEA Mariam"/>
          <w:bCs/>
          <w:position w:val="-1"/>
          <w:bdr w:val="none" w:sz="0" w:space="0" w:color="auto"/>
          <w:lang w:val="hy-AM"/>
        </w:rPr>
        <w:t>են</w:t>
      </w:r>
      <w:r w:rsidRPr="00E32A52">
        <w:rPr>
          <w:rFonts w:ascii="GHEA Mariam" w:eastAsia="GHEA Mariam" w:hAnsi="GHEA Mariam" w:cs="GHEA Mariam"/>
          <w:bCs/>
          <w:position w:val="-1"/>
          <w:bdr w:val="none" w:sz="0" w:space="0" w:color="auto"/>
          <w:lang w:val="hy-AM"/>
        </w:rPr>
        <w:t xml:space="preserve"> տվել </w:t>
      </w:r>
      <w:r>
        <w:rPr>
          <w:rFonts w:ascii="GHEA Mariam" w:eastAsia="GHEA Mariam" w:hAnsi="GHEA Mariam" w:cs="GHEA Mariam"/>
          <w:bCs/>
          <w:position w:val="-1"/>
          <w:bdr w:val="none" w:sz="0" w:space="0" w:color="auto"/>
          <w:lang w:val="hy-AM"/>
        </w:rPr>
        <w:t>Հ</w:t>
      </w:r>
      <w:r w:rsidRPr="00E32A52">
        <w:rPr>
          <w:rFonts w:ascii="GHEA Mariam" w:eastAsia="GHEA Mariam" w:hAnsi="GHEA Mariam" w:cs="GHEA Mariam"/>
          <w:bCs/>
          <w:position w:val="-1"/>
          <w:bdr w:val="none" w:sz="0" w:space="0" w:color="auto"/>
          <w:lang w:val="hy-AM"/>
        </w:rPr>
        <w:t>.</w:t>
      </w:r>
      <w:r>
        <w:rPr>
          <w:rFonts w:ascii="GHEA Mariam" w:eastAsia="GHEA Mariam" w:hAnsi="GHEA Mariam" w:cs="GHEA Mariam"/>
          <w:bCs/>
          <w:position w:val="-1"/>
          <w:bdr w:val="none" w:sz="0" w:space="0" w:color="auto"/>
          <w:lang w:val="hy-AM"/>
        </w:rPr>
        <w:t>Գալստ</w:t>
      </w:r>
      <w:r w:rsidRPr="00E32A52">
        <w:rPr>
          <w:rFonts w:ascii="GHEA Mariam" w:eastAsia="GHEA Mariam" w:hAnsi="GHEA Mariam" w:cs="GHEA Mariam"/>
          <w:bCs/>
          <w:position w:val="-1"/>
          <w:bdr w:val="none" w:sz="0" w:space="0" w:color="auto"/>
          <w:lang w:val="hy-AM"/>
        </w:rPr>
        <w:t>յանի վիճակը վատթարացնող քրեական օրենսդրությանը, ինչով թույլ</w:t>
      </w:r>
      <w:r>
        <w:rPr>
          <w:rFonts w:ascii="GHEA Mariam" w:eastAsia="GHEA Mariam" w:hAnsi="GHEA Mariam" w:cs="GHEA Mariam"/>
          <w:bCs/>
          <w:position w:val="-1"/>
          <w:bdr w:val="none" w:sz="0" w:space="0" w:color="auto"/>
          <w:lang w:val="hy-AM"/>
        </w:rPr>
        <w:t xml:space="preserve"> են</w:t>
      </w:r>
      <w:r w:rsidRPr="00E32A52">
        <w:rPr>
          <w:rFonts w:ascii="GHEA Mariam" w:eastAsia="GHEA Mariam" w:hAnsi="GHEA Mariam" w:cs="GHEA Mariam"/>
          <w:bCs/>
          <w:position w:val="-1"/>
          <w:bdr w:val="none" w:sz="0" w:space="0" w:color="auto"/>
          <w:lang w:val="hy-AM"/>
        </w:rPr>
        <w:t xml:space="preserve"> տվել ՀՀ գործող քրեական օրենսգրքի 9-րդ հոդվածի 1-ին մասի խախտում։</w:t>
      </w:r>
    </w:p>
    <w:p w14:paraId="427CB6E9" w14:textId="5F343883" w:rsidR="00E17DA7" w:rsidRDefault="00E17DA7"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left="-2" w:right="-2" w:firstLine="567"/>
        <w:jc w:val="both"/>
        <w:rPr>
          <w:rFonts w:ascii="GHEA Mariam" w:eastAsia="GHEA Mariam" w:hAnsi="GHEA Mariam" w:cs="GHEA Mariam"/>
          <w:bCs/>
          <w:position w:val="-1"/>
          <w:bdr w:val="none" w:sz="0" w:space="0" w:color="auto"/>
          <w:lang w:val="hy-AM"/>
        </w:rPr>
      </w:pPr>
      <w:r w:rsidRPr="00E32A52">
        <w:rPr>
          <w:rFonts w:ascii="GHEA Mariam" w:eastAsia="GHEA Mariam" w:hAnsi="GHEA Mariam" w:cs="GHEA Mariam"/>
          <w:bCs/>
          <w:position w:val="-1"/>
          <w:bdr w:val="none" w:sz="0" w:space="0" w:color="auto"/>
          <w:lang w:val="hy-AM"/>
        </w:rPr>
        <w:t>Վճռաբեկ դատարանը</w:t>
      </w:r>
      <w:r>
        <w:rPr>
          <w:rFonts w:ascii="GHEA Mariam" w:eastAsia="GHEA Mariam" w:hAnsi="GHEA Mariam" w:cs="GHEA Mariam"/>
          <w:bCs/>
          <w:position w:val="-1"/>
          <w:bdr w:val="none" w:sz="0" w:space="0" w:color="auto"/>
          <w:lang w:val="hy-AM"/>
        </w:rPr>
        <w:t xml:space="preserve"> </w:t>
      </w:r>
      <w:r w:rsidR="009C226F">
        <w:rPr>
          <w:rFonts w:ascii="GHEA Mariam" w:eastAsia="GHEA Mariam" w:hAnsi="GHEA Mariam" w:cs="GHEA Mariam"/>
          <w:bCs/>
          <w:position w:val="-1"/>
          <w:bdr w:val="none" w:sz="0" w:space="0" w:color="auto"/>
          <w:lang w:val="hy-AM"/>
        </w:rPr>
        <w:t>փաստում</w:t>
      </w:r>
      <w:r w:rsidRPr="00E32A52">
        <w:rPr>
          <w:rFonts w:ascii="GHEA Mariam" w:eastAsia="GHEA Mariam" w:hAnsi="GHEA Mariam" w:cs="GHEA Mariam"/>
          <w:bCs/>
          <w:position w:val="-1"/>
          <w:bdr w:val="none" w:sz="0" w:space="0" w:color="auto"/>
          <w:lang w:val="hy-AM"/>
        </w:rPr>
        <w:t xml:space="preserve"> է, որ տվյալ դեպքում մեղադրյալ </w:t>
      </w:r>
      <w:r>
        <w:rPr>
          <w:rFonts w:ascii="GHEA Mariam" w:eastAsia="GHEA Mariam" w:hAnsi="GHEA Mariam" w:cs="GHEA Mariam"/>
          <w:bCs/>
          <w:position w:val="-1"/>
          <w:bdr w:val="none" w:sz="0" w:space="0" w:color="auto"/>
          <w:lang w:val="hy-AM"/>
        </w:rPr>
        <w:t>Հ</w:t>
      </w:r>
      <w:r w:rsidRPr="00E32A52">
        <w:rPr>
          <w:rFonts w:ascii="GHEA Mariam" w:eastAsia="GHEA Mariam" w:hAnsi="GHEA Mariam" w:cs="GHEA Mariam"/>
          <w:bCs/>
          <w:position w:val="-1"/>
          <w:bdr w:val="none" w:sz="0" w:space="0" w:color="auto"/>
          <w:lang w:val="hy-AM"/>
        </w:rPr>
        <w:t>.</w:t>
      </w:r>
      <w:r>
        <w:rPr>
          <w:rFonts w:ascii="GHEA Mariam" w:eastAsia="GHEA Mariam" w:hAnsi="GHEA Mariam" w:cs="GHEA Mariam"/>
          <w:bCs/>
          <w:position w:val="-1"/>
          <w:bdr w:val="none" w:sz="0" w:space="0" w:color="auto"/>
          <w:lang w:val="hy-AM"/>
        </w:rPr>
        <w:t>Գալստ</w:t>
      </w:r>
      <w:r w:rsidRPr="00E32A52">
        <w:rPr>
          <w:rFonts w:ascii="GHEA Mariam" w:eastAsia="GHEA Mariam" w:hAnsi="GHEA Mariam" w:cs="GHEA Mariam"/>
          <w:bCs/>
          <w:position w:val="-1"/>
          <w:bdr w:val="none" w:sz="0" w:space="0" w:color="auto"/>
          <w:lang w:val="hy-AM"/>
        </w:rPr>
        <w:t xml:space="preserve">յանի վիճակը վատթարացնող քրեական օրենսդրությանը հետադարձ ուժ տալու հետևանքով արարքին սխալ իրավական գնահատական տալու պայմաններում, առկա է ի շահ մեղադրյալի վճռաբեկ բողոքի սահմաններից դուրս գալու հիմք, հետևաբար, </w:t>
      </w:r>
      <w:r>
        <w:rPr>
          <w:rFonts w:ascii="GHEA Mariam" w:eastAsia="GHEA Mariam" w:hAnsi="GHEA Mariam" w:cs="GHEA Mariam"/>
          <w:bCs/>
          <w:position w:val="-1"/>
          <w:bdr w:val="none" w:sz="0" w:space="0" w:color="auto"/>
          <w:lang w:val="hy-AM"/>
        </w:rPr>
        <w:t>Հ</w:t>
      </w:r>
      <w:r w:rsidRPr="00E32A52">
        <w:rPr>
          <w:rFonts w:ascii="GHEA Mariam" w:eastAsia="GHEA Mariam" w:hAnsi="GHEA Mariam" w:cs="GHEA Mariam"/>
          <w:bCs/>
          <w:position w:val="-1"/>
          <w:bdr w:val="none" w:sz="0" w:space="0" w:color="auto"/>
          <w:lang w:val="hy-AM"/>
        </w:rPr>
        <w:t>.</w:t>
      </w:r>
      <w:r>
        <w:rPr>
          <w:rFonts w:ascii="GHEA Mariam" w:eastAsia="GHEA Mariam" w:hAnsi="GHEA Mariam" w:cs="GHEA Mariam"/>
          <w:bCs/>
          <w:position w:val="-1"/>
          <w:bdr w:val="none" w:sz="0" w:space="0" w:color="auto"/>
          <w:lang w:val="hy-AM"/>
        </w:rPr>
        <w:t>Գալստ</w:t>
      </w:r>
      <w:r w:rsidRPr="00E32A52">
        <w:rPr>
          <w:rFonts w:ascii="GHEA Mariam" w:eastAsia="GHEA Mariam" w:hAnsi="GHEA Mariam" w:cs="GHEA Mariam"/>
          <w:bCs/>
          <w:position w:val="-1"/>
          <w:bdr w:val="none" w:sz="0" w:space="0" w:color="auto"/>
          <w:lang w:val="hy-AM"/>
        </w:rPr>
        <w:t xml:space="preserve">յանին մեղսագրված արարքը պետք է որակել կատարելու պահին գործող և ավելի մեղմ պատիժ նախատեսող՝ ՀՀ նախկին քրեական օրենսգրքի </w:t>
      </w:r>
      <w:r w:rsidRPr="00A6421D">
        <w:rPr>
          <w:rFonts w:ascii="GHEA Mariam" w:eastAsia="GHEA Mariam" w:hAnsi="GHEA Mariam" w:cs="GHEA Mariam"/>
          <w:bCs/>
          <w:position w:val="-1"/>
          <w:bdr w:val="none" w:sz="0" w:space="0" w:color="auto"/>
          <w:lang w:val="hy-AM"/>
        </w:rPr>
        <w:t>104-րդ հոդվածի 2-րդ մասի 2-րդ կետ</w:t>
      </w:r>
      <w:r w:rsidRPr="00E32A52">
        <w:rPr>
          <w:rFonts w:ascii="GHEA Mariam" w:eastAsia="GHEA Mariam" w:hAnsi="GHEA Mariam" w:cs="GHEA Mariam"/>
          <w:bCs/>
          <w:position w:val="-1"/>
          <w:bdr w:val="none" w:sz="0" w:space="0" w:color="auto"/>
          <w:lang w:val="hy-AM"/>
        </w:rPr>
        <w:t>ով։</w:t>
      </w:r>
      <w:r w:rsidR="00291E4E">
        <w:rPr>
          <w:rFonts w:ascii="GHEA Mariam" w:eastAsia="GHEA Mariam" w:hAnsi="GHEA Mariam" w:cs="GHEA Mariam"/>
          <w:bCs/>
          <w:position w:val="-1"/>
          <w:bdr w:val="none" w:sz="0" w:space="0" w:color="auto"/>
          <w:lang w:val="hy-AM"/>
        </w:rPr>
        <w:t xml:space="preserve"> </w:t>
      </w:r>
    </w:p>
    <w:p w14:paraId="02C7A06E" w14:textId="641CEA1C" w:rsidR="0097160F" w:rsidRPr="00E17DA7" w:rsidRDefault="00E17DA7" w:rsidP="0097160F">
      <w:pPr>
        <w:tabs>
          <w:tab w:val="left" w:pos="567"/>
        </w:tabs>
        <w:spacing w:line="360" w:lineRule="auto"/>
        <w:ind w:right="-2" w:firstLine="567"/>
        <w:jc w:val="both"/>
        <w:rPr>
          <w:rFonts w:ascii="GHEA Mariam" w:eastAsia="Calibri" w:hAnsi="GHEA Mariam" w:cs="Calibri"/>
          <w:noProof/>
          <w:position w:val="-1"/>
          <w:bdr w:val="none" w:sz="0" w:space="0" w:color="auto"/>
          <w:shd w:val="clear" w:color="auto" w:fill="FFFFFF"/>
          <w:lang w:val="hy-AM" w:eastAsia="ru-RU"/>
        </w:rPr>
      </w:pPr>
      <w:r w:rsidRPr="00B7071D">
        <w:rPr>
          <w:rFonts w:ascii="GHEA Mariam" w:eastAsia="GHEA Mariam" w:hAnsi="GHEA Mariam" w:cs="GHEA Mariam"/>
          <w:bCs/>
          <w:position w:val="-1"/>
          <w:bdr w:val="none" w:sz="0" w:space="0" w:color="auto"/>
          <w:lang w:val="hy-AM"/>
        </w:rPr>
        <w:t>15</w:t>
      </w:r>
      <w:r w:rsidR="00B7071D" w:rsidRPr="00B7071D">
        <w:rPr>
          <w:rFonts w:ascii="Cambria Math" w:eastAsia="GHEA Mariam" w:hAnsi="Cambria Math" w:cs="Cambria Math"/>
          <w:bCs/>
          <w:position w:val="-1"/>
          <w:bdr w:val="none" w:sz="0" w:space="0" w:color="auto"/>
          <w:lang w:val="hy-AM"/>
        </w:rPr>
        <w:t>․</w:t>
      </w:r>
      <w:r w:rsidR="00B7071D" w:rsidRPr="00B7071D">
        <w:rPr>
          <w:rFonts w:ascii="GHEA Mariam" w:eastAsia="GHEA Mariam" w:hAnsi="GHEA Mariam" w:cs="GHEA Mariam"/>
          <w:bCs/>
          <w:position w:val="-1"/>
          <w:bdr w:val="none" w:sz="0" w:space="0" w:color="auto"/>
          <w:lang w:val="hy-AM"/>
        </w:rPr>
        <w:t xml:space="preserve"> </w:t>
      </w:r>
      <w:r w:rsidR="0097160F" w:rsidRPr="000B4273">
        <w:rPr>
          <w:rFonts w:ascii="GHEA Mariam" w:eastAsia="GHEA Mariam" w:hAnsi="GHEA Mariam" w:cs="GHEA Mariam"/>
          <w:noProof/>
          <w:lang w:val="hy-AM"/>
        </w:rPr>
        <w:t xml:space="preserve">Վերոշարադրյալի հիման վրա, Վճռաբեկ դատարանը գտնում է, որ </w:t>
      </w:r>
      <w:r w:rsidR="0097160F">
        <w:rPr>
          <w:rFonts w:ascii="GHEA Mariam" w:eastAsia="GHEA Mariam" w:hAnsi="GHEA Mariam" w:cs="GHEA Mariam"/>
          <w:noProof/>
          <w:lang w:val="hy-AM"/>
        </w:rPr>
        <w:t>Առաջին ատյանի դատարանի</w:t>
      </w:r>
      <w:r w:rsidR="00795FF0">
        <w:rPr>
          <w:rFonts w:ascii="GHEA Mariam" w:eastAsia="GHEA Mariam" w:hAnsi="GHEA Mariam" w:cs="GHEA Mariam"/>
          <w:noProof/>
          <w:lang w:val="hy-AM"/>
        </w:rPr>
        <w:t>՝</w:t>
      </w:r>
      <w:r w:rsidR="0097160F">
        <w:rPr>
          <w:rFonts w:ascii="GHEA Mariam" w:eastAsia="GHEA Mariam" w:hAnsi="GHEA Mariam" w:cs="GHEA Mariam"/>
          <w:noProof/>
          <w:lang w:val="hy-AM"/>
        </w:rPr>
        <w:t xml:space="preserve"> 2023 թվականի դեկտեմբերի 5-ի դատավճիռը և </w:t>
      </w:r>
      <w:r w:rsidR="0097160F" w:rsidRPr="000B4273">
        <w:rPr>
          <w:rFonts w:ascii="GHEA Mariam" w:hAnsi="GHEA Mariam" w:cs="Arial Unicode MS"/>
          <w:noProof/>
          <w:color w:val="000000"/>
          <w:u w:color="000000"/>
          <w:shd w:val="clear" w:color="auto" w:fill="FFFFFF"/>
          <w:lang w:val="hy-AM" w:eastAsia="ru-RU"/>
        </w:rPr>
        <w:t>Վ</w:t>
      </w:r>
      <w:r w:rsidR="0097160F" w:rsidRPr="000B4273">
        <w:rPr>
          <w:rFonts w:ascii="GHEA Mariam" w:eastAsia="GHEA Mariam" w:hAnsi="GHEA Mariam" w:cs="GHEA Mariam"/>
          <w:noProof/>
          <w:color w:val="000000"/>
          <w:u w:color="000000"/>
          <w:lang w:val="hy-AM" w:eastAsia="ru-RU"/>
        </w:rPr>
        <w:t>երաքննիչ դատարանի</w:t>
      </w:r>
      <w:r w:rsidR="0097160F" w:rsidRPr="000B4273">
        <w:rPr>
          <w:rFonts w:ascii="GHEA Mariam" w:hAnsi="GHEA Mariam" w:cs="Arial Unicode MS"/>
          <w:noProof/>
          <w:u w:color="000000"/>
          <w:shd w:val="clear" w:color="auto" w:fill="FFFFFF"/>
          <w:lang w:val="hy-AM" w:eastAsia="ru-RU"/>
        </w:rPr>
        <w:t>՝ 202</w:t>
      </w:r>
      <w:r w:rsidR="0097160F">
        <w:rPr>
          <w:rFonts w:ascii="GHEA Mariam" w:hAnsi="GHEA Mariam" w:cs="Arial Unicode MS"/>
          <w:noProof/>
          <w:u w:color="000000"/>
          <w:shd w:val="clear" w:color="auto" w:fill="FFFFFF"/>
          <w:lang w:val="hy-AM" w:eastAsia="ru-RU"/>
        </w:rPr>
        <w:t>4</w:t>
      </w:r>
      <w:r w:rsidR="0097160F" w:rsidRPr="000B4273">
        <w:rPr>
          <w:rFonts w:ascii="GHEA Mariam" w:hAnsi="GHEA Mariam" w:cs="Arial Unicode MS"/>
          <w:noProof/>
          <w:u w:color="000000"/>
          <w:shd w:val="clear" w:color="auto" w:fill="FFFFFF"/>
          <w:lang w:val="hy-AM" w:eastAsia="ru-RU"/>
        </w:rPr>
        <w:t xml:space="preserve"> թվականի </w:t>
      </w:r>
      <w:r w:rsidR="0097160F">
        <w:rPr>
          <w:rFonts w:ascii="GHEA Mariam" w:eastAsia="GHEA Mariam" w:hAnsi="GHEA Mariam" w:cs="GHEA Mariam"/>
          <w:bCs/>
          <w:noProof/>
          <w:position w:val="-1"/>
          <w:bdr w:val="none" w:sz="0" w:space="0" w:color="auto"/>
          <w:lang w:val="hy-AM" w:eastAsia="ru-RU"/>
        </w:rPr>
        <w:t>սեպտեմբերի 3</w:t>
      </w:r>
      <w:r w:rsidR="0097160F" w:rsidRPr="000B4273">
        <w:rPr>
          <w:rFonts w:ascii="GHEA Mariam" w:hAnsi="GHEA Mariam" w:cs="Arial Unicode MS"/>
          <w:noProof/>
          <w:u w:color="000000"/>
          <w:shd w:val="clear" w:color="auto" w:fill="FFFFFF"/>
          <w:lang w:val="hy-AM" w:eastAsia="ru-RU"/>
        </w:rPr>
        <w:t>-ի որոշումը</w:t>
      </w:r>
      <w:r w:rsidR="0097160F" w:rsidRPr="000B4273">
        <w:rPr>
          <w:rFonts w:ascii="GHEA Mariam" w:eastAsia="Calibri" w:hAnsi="GHEA Mariam" w:cs="Calibri"/>
          <w:noProof/>
          <w:position w:val="-1"/>
          <w:bdr w:val="none" w:sz="0" w:space="0" w:color="auto"/>
          <w:shd w:val="clear" w:color="auto" w:fill="FFFFFF"/>
          <w:lang w:val="hy-AM" w:eastAsia="ru-RU"/>
        </w:rPr>
        <w:t xml:space="preserve"> պետք է</w:t>
      </w:r>
      <w:r w:rsidR="0097160F">
        <w:rPr>
          <w:rFonts w:ascii="GHEA Mariam" w:eastAsia="Calibri" w:hAnsi="GHEA Mariam" w:cs="Calibri"/>
          <w:noProof/>
          <w:position w:val="-1"/>
          <w:bdr w:val="none" w:sz="0" w:space="0" w:color="auto"/>
          <w:shd w:val="clear" w:color="auto" w:fill="FFFFFF"/>
          <w:lang w:val="hy-AM" w:eastAsia="ru-RU"/>
        </w:rPr>
        <w:t xml:space="preserve"> </w:t>
      </w:r>
      <w:r w:rsidR="0097160F" w:rsidRPr="000B4273">
        <w:rPr>
          <w:rFonts w:ascii="GHEA Mariam" w:eastAsia="Calibri" w:hAnsi="GHEA Mariam" w:cs="Calibri"/>
          <w:noProof/>
          <w:position w:val="-1"/>
          <w:bdr w:val="none" w:sz="0" w:space="0" w:color="auto"/>
          <w:shd w:val="clear" w:color="auto" w:fill="FFFFFF"/>
          <w:lang w:val="hy-AM" w:eastAsia="ru-RU"/>
        </w:rPr>
        <w:t xml:space="preserve">բեկանել, </w:t>
      </w:r>
      <w:r w:rsidR="0097160F">
        <w:rPr>
          <w:rFonts w:ascii="GHEA Mariam" w:eastAsia="Calibri" w:hAnsi="GHEA Mariam" w:cs="Calibri"/>
          <w:noProof/>
          <w:position w:val="-1"/>
          <w:bdr w:val="none" w:sz="0" w:space="0" w:color="auto"/>
          <w:shd w:val="clear" w:color="auto" w:fill="FFFFFF"/>
          <w:lang w:val="hy-AM" w:eastAsia="ru-RU"/>
        </w:rPr>
        <w:t>Հ</w:t>
      </w:r>
      <w:r w:rsidR="0097160F" w:rsidRPr="000B4273">
        <w:rPr>
          <w:rFonts w:ascii="GHEA Mariam" w:eastAsia="GHEA Mariam" w:hAnsi="GHEA Mariam" w:cs="GHEA Mariam"/>
          <w:noProof/>
          <w:position w:val="-1"/>
          <w:bdr w:val="none" w:sz="0" w:space="0" w:color="auto"/>
          <w:lang w:val="hy-AM" w:eastAsia="ru-RU"/>
        </w:rPr>
        <w:t>.</w:t>
      </w:r>
      <w:r w:rsidR="0097160F">
        <w:rPr>
          <w:rFonts w:ascii="GHEA Mariam" w:eastAsia="MS Mincho" w:hAnsi="GHEA Mariam" w:cs="Cambria Math"/>
          <w:noProof/>
          <w:position w:val="-1"/>
          <w:bdr w:val="none" w:sz="0" w:space="0" w:color="auto"/>
          <w:lang w:val="hy-AM" w:eastAsia="ru-RU"/>
        </w:rPr>
        <w:t xml:space="preserve">Գալստյանի </w:t>
      </w:r>
      <w:r w:rsidR="0097160F" w:rsidRPr="000B4273">
        <w:rPr>
          <w:rFonts w:ascii="GHEA Mariam" w:eastAsia="Calibri" w:hAnsi="GHEA Mariam" w:cs="Calibri"/>
          <w:noProof/>
          <w:position w:val="-1"/>
          <w:bdr w:val="none" w:sz="0" w:space="0" w:color="auto"/>
          <w:shd w:val="clear" w:color="auto" w:fill="FFFFFF"/>
          <w:lang w:val="hy-AM" w:eastAsia="ru-RU"/>
        </w:rPr>
        <w:t xml:space="preserve">նկատմամբ ՀՀ </w:t>
      </w:r>
      <w:r w:rsidR="0097160F">
        <w:rPr>
          <w:rFonts w:ascii="GHEA Mariam" w:eastAsia="Calibri" w:hAnsi="GHEA Mariam" w:cs="Calibri"/>
          <w:noProof/>
          <w:position w:val="-1"/>
          <w:bdr w:val="none" w:sz="0" w:space="0" w:color="auto"/>
          <w:shd w:val="clear" w:color="auto" w:fill="FFFFFF"/>
          <w:lang w:val="hy-AM" w:eastAsia="ru-RU"/>
        </w:rPr>
        <w:t xml:space="preserve">գործող </w:t>
      </w:r>
      <w:r w:rsidR="0097160F" w:rsidRPr="000B4273">
        <w:rPr>
          <w:rFonts w:ascii="GHEA Mariam" w:eastAsia="Calibri" w:hAnsi="GHEA Mariam" w:cs="Calibri"/>
          <w:noProof/>
          <w:position w:val="-1"/>
          <w:bdr w:val="none" w:sz="0" w:space="0" w:color="auto"/>
          <w:shd w:val="clear" w:color="auto" w:fill="FFFFFF"/>
          <w:lang w:val="hy-AM" w:eastAsia="ru-RU"/>
        </w:rPr>
        <w:t xml:space="preserve">քրեական օրենսգրքի </w:t>
      </w:r>
      <w:r w:rsidR="0097160F">
        <w:rPr>
          <w:rFonts w:ascii="GHEA Mariam" w:eastAsia="Times New Roman" w:hAnsi="GHEA Mariam"/>
          <w:noProof/>
          <w:lang w:val="hy-AM"/>
        </w:rPr>
        <w:t>452</w:t>
      </w:r>
      <w:r w:rsidR="0097160F" w:rsidRPr="000B4273">
        <w:rPr>
          <w:rFonts w:ascii="GHEA Mariam" w:eastAsia="Times New Roman" w:hAnsi="GHEA Mariam"/>
          <w:noProof/>
          <w:lang w:val="hy-AM"/>
        </w:rPr>
        <w:t>-րդ</w:t>
      </w:r>
      <w:r w:rsidR="0097160F" w:rsidRPr="000B4273">
        <w:rPr>
          <w:rFonts w:ascii="GHEA Mariam" w:eastAsia="Calibri" w:hAnsi="GHEA Mariam" w:cs="Calibri"/>
          <w:noProof/>
          <w:position w:val="-1"/>
          <w:bdr w:val="none" w:sz="0" w:space="0" w:color="auto"/>
          <w:shd w:val="clear" w:color="auto" w:fill="FFFFFF"/>
          <w:lang w:val="hy-AM" w:eastAsia="ru-RU"/>
        </w:rPr>
        <w:t xml:space="preserve"> հոդվածի </w:t>
      </w:r>
      <w:r w:rsidR="0097160F">
        <w:rPr>
          <w:rFonts w:ascii="GHEA Mariam" w:eastAsia="Calibri" w:hAnsi="GHEA Mariam" w:cs="Calibri"/>
          <w:noProof/>
          <w:position w:val="-1"/>
          <w:bdr w:val="none" w:sz="0" w:space="0" w:color="auto"/>
          <w:shd w:val="clear" w:color="auto" w:fill="FFFFFF"/>
          <w:lang w:val="hy-AM" w:eastAsia="ru-RU"/>
        </w:rPr>
        <w:t>3</w:t>
      </w:r>
      <w:r w:rsidR="0097160F" w:rsidRPr="000B4273">
        <w:rPr>
          <w:rFonts w:ascii="GHEA Mariam" w:eastAsia="Calibri" w:hAnsi="GHEA Mariam" w:cs="Calibri"/>
          <w:noProof/>
          <w:position w:val="-1"/>
          <w:bdr w:val="none" w:sz="0" w:space="0" w:color="auto"/>
          <w:shd w:val="clear" w:color="auto" w:fill="FFFFFF"/>
          <w:lang w:val="hy-AM" w:eastAsia="ru-RU"/>
        </w:rPr>
        <w:t>-րդ մասով</w:t>
      </w:r>
      <w:r w:rsidR="0097160F">
        <w:rPr>
          <w:rFonts w:ascii="GHEA Mariam" w:eastAsia="Calibri" w:hAnsi="GHEA Mariam" w:cs="Calibri"/>
          <w:noProof/>
          <w:position w:val="-1"/>
          <w:bdr w:val="none" w:sz="0" w:space="0" w:color="auto"/>
          <w:shd w:val="clear" w:color="auto" w:fill="FFFFFF"/>
          <w:lang w:val="hy-AM" w:eastAsia="ru-RU"/>
        </w:rPr>
        <w:t xml:space="preserve"> և 338-րդ հոդվածի 2-րդ մասի 2-րդ կետով</w:t>
      </w:r>
      <w:r w:rsidR="0097160F" w:rsidRPr="000B4273">
        <w:rPr>
          <w:rFonts w:ascii="GHEA Mariam" w:eastAsia="Calibri" w:hAnsi="GHEA Mariam" w:cs="Calibri"/>
          <w:noProof/>
          <w:position w:val="-1"/>
          <w:bdr w:val="none" w:sz="0" w:space="0" w:color="auto"/>
          <w:shd w:val="clear" w:color="auto" w:fill="FFFFFF"/>
          <w:lang w:val="hy-AM" w:eastAsia="ru-RU"/>
        </w:rPr>
        <w:t xml:space="preserve"> քրեական հետապնդումը դադարեցնել՝ քրեական պատասխանատվության ենթարկելու վաղեմության ժամկետն անցած լինելու պատճառաբանությամբ</w:t>
      </w:r>
      <w:r w:rsidR="0097160F">
        <w:rPr>
          <w:rFonts w:ascii="GHEA Mariam" w:eastAsia="Calibri" w:hAnsi="GHEA Mariam" w:cs="Calibri"/>
          <w:noProof/>
          <w:position w:val="-1"/>
          <w:bdr w:val="none" w:sz="0" w:space="0" w:color="auto"/>
          <w:shd w:val="clear" w:color="auto" w:fill="FFFFFF"/>
          <w:lang w:val="hy-AM" w:eastAsia="ru-RU"/>
        </w:rPr>
        <w:t>։</w:t>
      </w:r>
    </w:p>
    <w:p w14:paraId="119004DE" w14:textId="4254D41E" w:rsidR="002A7E93" w:rsidRPr="00C25D7E" w:rsidRDefault="0097160F" w:rsidP="00C25D7E">
      <w:pPr>
        <w:pStyle w:val="1"/>
        <w:spacing w:line="360" w:lineRule="auto"/>
        <w:ind w:right="-2" w:firstLine="567"/>
        <w:jc w:val="both"/>
        <w:rPr>
          <w:rFonts w:ascii="GHEA Mariam" w:eastAsia="Calibri" w:hAnsi="GHEA Mariam" w:cs="Calibri"/>
          <w:noProof/>
          <w:position w:val="-1"/>
          <w:bdr w:val="none" w:sz="0" w:space="0" w:color="auto"/>
          <w:shd w:val="clear" w:color="auto" w:fill="FFFFFF"/>
          <w:lang w:val="hy-AM"/>
        </w:rPr>
      </w:pPr>
      <w:r>
        <w:rPr>
          <w:rFonts w:ascii="GHEA Mariam" w:eastAsia="GHEA Mariam" w:hAnsi="GHEA Mariam" w:cs="GHEA Mariam"/>
          <w:bCs/>
          <w:position w:val="-1"/>
          <w:bdr w:val="none" w:sz="0" w:space="0" w:color="auto"/>
          <w:lang w:val="hy-AM"/>
        </w:rPr>
        <w:lastRenderedPageBreak/>
        <w:t xml:space="preserve">Բացի այդ, </w:t>
      </w:r>
      <w:r w:rsidR="00B7071D" w:rsidRPr="00E32A52">
        <w:rPr>
          <w:rFonts w:ascii="GHEA Mariam" w:eastAsia="Times New Roman" w:hAnsi="GHEA Mariam" w:cs="Cambria Math"/>
          <w:iCs/>
          <w:color w:val="auto"/>
          <w:bdr w:val="none" w:sz="0" w:space="0" w:color="auto"/>
          <w:shd w:val="clear" w:color="auto" w:fill="FFFFFF"/>
          <w:lang w:val="hy-AM" w:eastAsia="en-US"/>
        </w:rPr>
        <w:t xml:space="preserve">Վճռաբեկ դատարանն արձանագրում է, որ ստորադաս դատարանները թույլ են տվել նյութական օրենքի՝ </w:t>
      </w:r>
      <w:r w:rsidR="00B7071D" w:rsidRPr="00E32A52">
        <w:rPr>
          <w:rFonts w:ascii="GHEA Mariam" w:hAnsi="GHEA Mariam"/>
          <w:lang w:val="hy-AM"/>
        </w:rPr>
        <w:t>2021 թվականի մայիսի 5-ին ընդունված</w:t>
      </w:r>
      <w:r w:rsidR="00B7071D" w:rsidRPr="00E32A52">
        <w:rPr>
          <w:rFonts w:ascii="GHEA Mariam" w:eastAsia="Times New Roman" w:hAnsi="GHEA Mariam" w:cs="Cambria Math"/>
          <w:iCs/>
          <w:color w:val="auto"/>
          <w:bdr w:val="none" w:sz="0" w:space="0" w:color="auto"/>
          <w:shd w:val="clear" w:color="auto" w:fill="FFFFFF"/>
          <w:lang w:val="hy-AM" w:eastAsia="en-US"/>
        </w:rPr>
        <w:t xml:space="preserve"> ՀՀ քրեական օրենսգրքի 9-րդ հոդվածի խախտում:</w:t>
      </w:r>
      <w:r w:rsidR="00E65261" w:rsidRPr="009C226F">
        <w:rPr>
          <w:rFonts w:ascii="GHEA Mariam" w:eastAsia="Times New Roman" w:hAnsi="GHEA Mariam"/>
          <w:bCs/>
          <w:iCs/>
          <w:bdr w:val="none" w:sz="0" w:space="0" w:color="auto"/>
          <w:shd w:val="clear" w:color="auto" w:fill="FFFFFF"/>
          <w:lang w:val="hy-AM"/>
        </w:rPr>
        <w:t xml:space="preserve"> </w:t>
      </w:r>
      <w:r w:rsidR="00E65261" w:rsidRPr="009C226F">
        <w:rPr>
          <w:rFonts w:ascii="GHEA Mariam" w:eastAsia="Times New Roman" w:hAnsi="GHEA Mariam" w:cs="Times New Roman"/>
          <w:bCs/>
          <w:iCs/>
          <w:color w:val="auto"/>
          <w:bdr w:val="none" w:sz="0" w:space="0" w:color="auto"/>
          <w:shd w:val="clear" w:color="auto" w:fill="FFFFFF"/>
          <w:lang w:val="hy-AM" w:eastAsia="en-US"/>
        </w:rPr>
        <w:t>Արդյունքում թույլ</w:t>
      </w:r>
      <w:r>
        <w:rPr>
          <w:rFonts w:ascii="GHEA Mariam" w:eastAsia="Times New Roman" w:hAnsi="GHEA Mariam" w:cs="Times New Roman"/>
          <w:bCs/>
          <w:iCs/>
          <w:color w:val="auto"/>
          <w:bdr w:val="none" w:sz="0" w:space="0" w:color="auto"/>
          <w:shd w:val="clear" w:color="auto" w:fill="FFFFFF"/>
          <w:lang w:val="hy-AM" w:eastAsia="en-US"/>
        </w:rPr>
        <w:t xml:space="preserve"> է</w:t>
      </w:r>
      <w:r w:rsidR="00E65261" w:rsidRPr="009C226F">
        <w:rPr>
          <w:rFonts w:ascii="GHEA Mariam" w:eastAsia="Times New Roman" w:hAnsi="GHEA Mariam" w:cs="Times New Roman"/>
          <w:bCs/>
          <w:iCs/>
          <w:color w:val="auto"/>
          <w:bdr w:val="none" w:sz="0" w:space="0" w:color="auto"/>
          <w:shd w:val="clear" w:color="auto" w:fill="FFFFFF"/>
          <w:lang w:val="hy-AM" w:eastAsia="en-US"/>
        </w:rPr>
        <w:t xml:space="preserve"> տրվել ՀՀ քրեական դատավարության օրենսգրքի 387-րդ հոդվածով նախատեսված նյութական օրենքի ոչ ճիշտ կիրառում:</w:t>
      </w:r>
      <w:r w:rsidR="00E65261" w:rsidRPr="00E32A52">
        <w:rPr>
          <w:rFonts w:ascii="GHEA Mariam" w:eastAsia="Times New Roman" w:hAnsi="GHEA Mariam" w:cs="Times New Roman"/>
          <w:bCs/>
          <w:iCs/>
          <w:color w:val="auto"/>
          <w:bdr w:val="none" w:sz="0" w:space="0" w:color="auto"/>
          <w:shd w:val="clear" w:color="auto" w:fill="FFFFFF"/>
          <w:lang w:val="hy-AM" w:eastAsia="en-US"/>
        </w:rPr>
        <w:t xml:space="preserve"> </w:t>
      </w:r>
      <w:r w:rsidR="00E65261" w:rsidRPr="009C226F">
        <w:rPr>
          <w:rFonts w:ascii="GHEA Mariam" w:eastAsia="Times New Roman" w:hAnsi="GHEA Mariam" w:cs="Times New Roman"/>
          <w:bCs/>
          <w:iCs/>
          <w:color w:val="auto"/>
          <w:bdr w:val="none" w:sz="0" w:space="0" w:color="auto"/>
          <w:shd w:val="clear" w:color="auto" w:fill="FFFFFF"/>
          <w:lang w:val="hy-AM" w:eastAsia="en-US"/>
        </w:rPr>
        <w:t>Հետևաբար</w:t>
      </w:r>
      <w:r w:rsidR="00E65261" w:rsidRPr="00E32A52">
        <w:rPr>
          <w:rFonts w:ascii="GHEA Mariam" w:eastAsia="Times New Roman" w:hAnsi="GHEA Mariam" w:cs="Times New Roman"/>
          <w:bCs/>
          <w:iCs/>
          <w:color w:val="auto"/>
          <w:bdr w:val="none" w:sz="0" w:space="0" w:color="auto"/>
          <w:shd w:val="clear" w:color="auto" w:fill="FFFFFF"/>
          <w:lang w:val="hy-AM" w:eastAsia="en-US"/>
        </w:rPr>
        <w:t>,</w:t>
      </w:r>
      <w:r w:rsidR="00E65261" w:rsidRPr="009C226F">
        <w:rPr>
          <w:rFonts w:ascii="GHEA Mariam" w:eastAsia="Times New Roman" w:hAnsi="GHEA Mariam" w:cs="Times New Roman"/>
          <w:bCs/>
          <w:iCs/>
          <w:color w:val="auto"/>
          <w:bdr w:val="none" w:sz="0" w:space="0" w:color="auto"/>
          <w:shd w:val="clear" w:color="auto" w:fill="FFFFFF"/>
          <w:lang w:val="hy-AM" w:eastAsia="en-US"/>
        </w:rPr>
        <w:t xml:space="preserve"> </w:t>
      </w:r>
      <w:r w:rsidR="00E65261" w:rsidRPr="00E32A52">
        <w:rPr>
          <w:rFonts w:ascii="GHEA Mariam" w:hAnsi="GHEA Mariam"/>
          <w:lang w:val="hy-AM"/>
        </w:rPr>
        <w:t>Առաջին ատյանի դատարանի՝ 202</w:t>
      </w:r>
      <w:r w:rsidR="00E65261">
        <w:rPr>
          <w:rFonts w:ascii="GHEA Mariam" w:hAnsi="GHEA Mariam"/>
          <w:lang w:val="hy-AM"/>
        </w:rPr>
        <w:t>3</w:t>
      </w:r>
      <w:r w:rsidR="00E65261" w:rsidRPr="00E32A52">
        <w:rPr>
          <w:rFonts w:ascii="GHEA Mariam" w:hAnsi="GHEA Mariam"/>
          <w:lang w:val="hy-AM"/>
        </w:rPr>
        <w:t xml:space="preserve"> թվականի </w:t>
      </w:r>
      <w:r w:rsidR="00E65261">
        <w:rPr>
          <w:rFonts w:ascii="GHEA Mariam" w:hAnsi="GHEA Mariam"/>
          <w:lang w:val="hy-AM"/>
        </w:rPr>
        <w:t xml:space="preserve">դեկտեմբերի 5-ի </w:t>
      </w:r>
      <w:r w:rsidR="00E65261" w:rsidRPr="00E32A52">
        <w:rPr>
          <w:rFonts w:ascii="GHEA Mariam" w:hAnsi="GHEA Mariam"/>
          <w:lang w:val="hy-AM"/>
        </w:rPr>
        <w:t>դատավճիռը և այն</w:t>
      </w:r>
      <w:r w:rsidR="00492883">
        <w:rPr>
          <w:rFonts w:ascii="GHEA Mariam" w:hAnsi="GHEA Mariam"/>
          <w:lang w:val="hy-AM"/>
        </w:rPr>
        <w:t xml:space="preserve"> </w:t>
      </w:r>
      <w:r w:rsidR="004E4A1D">
        <w:rPr>
          <w:rFonts w:ascii="GHEA Mariam" w:eastAsia="GHEA Mariam" w:hAnsi="GHEA Mariam" w:cs="GHEA Mariam"/>
          <w:position w:val="-1"/>
          <w:lang w:val="hy-AM"/>
        </w:rPr>
        <w:t xml:space="preserve">փոփոխելու վերաբերյալ </w:t>
      </w:r>
      <w:r w:rsidR="00E65261" w:rsidRPr="00E32A52">
        <w:rPr>
          <w:rFonts w:ascii="GHEA Mariam" w:hAnsi="GHEA Mariam"/>
          <w:lang w:val="hy-AM"/>
        </w:rPr>
        <w:t>Վերաքննիչ դատարանի՝ 202</w:t>
      </w:r>
      <w:r w:rsidR="00E65261">
        <w:rPr>
          <w:rFonts w:ascii="GHEA Mariam" w:hAnsi="GHEA Mariam"/>
          <w:lang w:val="hy-AM"/>
        </w:rPr>
        <w:t>4</w:t>
      </w:r>
      <w:r w:rsidR="00E65261" w:rsidRPr="00E32A52">
        <w:rPr>
          <w:rFonts w:ascii="GHEA Mariam" w:hAnsi="GHEA Mariam"/>
          <w:lang w:val="hy-AM"/>
        </w:rPr>
        <w:t xml:space="preserve"> թվականի </w:t>
      </w:r>
      <w:r w:rsidR="00E65261">
        <w:rPr>
          <w:rFonts w:ascii="GHEA Mariam" w:hAnsi="GHEA Mariam"/>
          <w:lang w:val="hy-AM"/>
        </w:rPr>
        <w:t>սեպտեմբերի 3</w:t>
      </w:r>
      <w:r w:rsidR="00E65261" w:rsidRPr="00E32A52">
        <w:rPr>
          <w:rFonts w:ascii="GHEA Mariam" w:hAnsi="GHEA Mariam"/>
          <w:lang w:val="hy-AM"/>
        </w:rPr>
        <w:t>-ի որոշումը պետք է փոփոխել.</w:t>
      </w:r>
      <w:r w:rsidR="00C25D7E">
        <w:rPr>
          <w:rFonts w:ascii="GHEA Mariam" w:hAnsi="GHEA Mariam"/>
          <w:lang w:val="hy-AM"/>
        </w:rPr>
        <w:t xml:space="preserve"> </w:t>
      </w:r>
      <w:r w:rsidR="00E65261">
        <w:rPr>
          <w:rFonts w:ascii="GHEA Mariam" w:hAnsi="GHEA Mariam"/>
          <w:lang w:val="hy-AM"/>
        </w:rPr>
        <w:t>Հ</w:t>
      </w:r>
      <w:r w:rsidR="00E65261">
        <w:rPr>
          <w:rFonts w:ascii="Cambria Math" w:hAnsi="Cambria Math"/>
          <w:lang w:val="hy-AM"/>
        </w:rPr>
        <w:t>․</w:t>
      </w:r>
      <w:r w:rsidR="00E65261">
        <w:rPr>
          <w:rFonts w:ascii="GHEA Mariam" w:hAnsi="GHEA Mariam"/>
          <w:lang w:val="hy-AM"/>
        </w:rPr>
        <w:t xml:space="preserve">Գալստյանին </w:t>
      </w:r>
      <w:r w:rsidR="00E65261" w:rsidRPr="00E32A52">
        <w:rPr>
          <w:rFonts w:ascii="GHEA Mariam" w:eastAsia="Times New Roman" w:hAnsi="GHEA Mariam" w:cs="Times New Roman"/>
          <w:bCs/>
          <w:iCs/>
          <w:color w:val="auto"/>
          <w:bdr w:val="none" w:sz="0" w:space="0" w:color="auto"/>
          <w:shd w:val="clear" w:color="auto" w:fill="FFFFFF"/>
          <w:lang w:val="hy-AM" w:eastAsia="en-US"/>
        </w:rPr>
        <w:t xml:space="preserve">մեղսագրված արարքը </w:t>
      </w:r>
      <w:r w:rsidR="00E65261" w:rsidRPr="00E32A52">
        <w:rPr>
          <w:rFonts w:ascii="GHEA Mariam" w:hAnsi="GHEA Mariam"/>
          <w:lang w:val="hy-AM"/>
        </w:rPr>
        <w:t>պետք է</w:t>
      </w:r>
      <w:r w:rsidR="00E65261" w:rsidRPr="00E32A52">
        <w:rPr>
          <w:rFonts w:ascii="GHEA Mariam" w:eastAsia="Times New Roman" w:hAnsi="GHEA Mariam" w:cs="Times New Roman"/>
          <w:bCs/>
          <w:iCs/>
          <w:color w:val="auto"/>
          <w:bdr w:val="none" w:sz="0" w:space="0" w:color="auto"/>
          <w:shd w:val="clear" w:color="auto" w:fill="FFFFFF"/>
          <w:lang w:val="hy-AM" w:eastAsia="en-US"/>
        </w:rPr>
        <w:t xml:space="preserve"> որակել </w:t>
      </w:r>
      <w:r w:rsidR="00E65261" w:rsidRPr="00E32A52">
        <w:rPr>
          <w:rFonts w:ascii="GHEA Mariam" w:hAnsi="GHEA Mariam"/>
          <w:lang w:val="hy-AM"/>
        </w:rPr>
        <w:t>2003 թվականի ապրիլի 18-ին ընդունված</w:t>
      </w:r>
      <w:r w:rsidR="00E65261" w:rsidRPr="00E32A52">
        <w:rPr>
          <w:rFonts w:ascii="GHEA Mariam" w:eastAsia="Times New Roman" w:hAnsi="GHEA Mariam" w:cs="Times New Roman"/>
          <w:bCs/>
          <w:iCs/>
          <w:color w:val="auto"/>
          <w:bdr w:val="none" w:sz="0" w:space="0" w:color="auto"/>
          <w:shd w:val="clear" w:color="auto" w:fill="FFFFFF"/>
          <w:lang w:val="hy-AM" w:eastAsia="en-US"/>
        </w:rPr>
        <w:t xml:space="preserve"> ՀՀ քրեական օրենսգրքի </w:t>
      </w:r>
      <w:r w:rsidR="00E65261" w:rsidRPr="00A6421D">
        <w:rPr>
          <w:rFonts w:ascii="GHEA Mariam" w:eastAsia="GHEA Mariam" w:hAnsi="GHEA Mariam" w:cs="GHEA Mariam"/>
          <w:bCs/>
          <w:position w:val="-1"/>
          <w:bdr w:val="none" w:sz="0" w:space="0" w:color="auto"/>
          <w:lang w:val="hy-AM"/>
        </w:rPr>
        <w:t>104-րդ հոդվածի 2-րդ մասի 2-րդ</w:t>
      </w:r>
      <w:r w:rsidR="00E65261">
        <w:rPr>
          <w:rFonts w:ascii="GHEA Mariam" w:eastAsia="GHEA Mariam" w:hAnsi="GHEA Mariam" w:cs="GHEA Mariam"/>
          <w:bCs/>
          <w:position w:val="-1"/>
          <w:bdr w:val="none" w:sz="0" w:space="0" w:color="auto"/>
          <w:lang w:val="hy-AM"/>
        </w:rPr>
        <w:t xml:space="preserve"> կետով, և թողնել կրելու </w:t>
      </w:r>
      <w:r w:rsidR="00E65261" w:rsidRPr="001A3087">
        <w:rPr>
          <w:rFonts w:ascii="GHEA Mariam" w:hAnsi="GHEA Mariam"/>
          <w:noProof/>
          <w:color w:val="auto"/>
          <w:lang w:val="hy-AM"/>
        </w:rPr>
        <w:t xml:space="preserve">Երևան քաղաքի առաջին ատյանի </w:t>
      </w:r>
      <w:r w:rsidR="00795FF0" w:rsidRPr="001A3087">
        <w:rPr>
          <w:rFonts w:ascii="GHEA Mariam" w:hAnsi="GHEA Mariam"/>
          <w:noProof/>
          <w:color w:val="auto"/>
          <w:lang w:val="hy-AM"/>
        </w:rPr>
        <w:t xml:space="preserve">ընդհանուր իրավասության </w:t>
      </w:r>
      <w:r w:rsidR="00795FF0">
        <w:rPr>
          <w:rFonts w:ascii="GHEA Mariam" w:hAnsi="GHEA Mariam"/>
          <w:noProof/>
          <w:color w:val="auto"/>
          <w:lang w:val="hy-AM"/>
        </w:rPr>
        <w:t xml:space="preserve">քրեական </w:t>
      </w:r>
      <w:r w:rsidR="00E65261" w:rsidRPr="001A3087">
        <w:rPr>
          <w:rFonts w:ascii="GHEA Mariam" w:hAnsi="GHEA Mariam"/>
          <w:noProof/>
          <w:color w:val="auto"/>
          <w:lang w:val="hy-AM"/>
        </w:rPr>
        <w:t>դատարան</w:t>
      </w:r>
      <w:r w:rsidR="00E65261">
        <w:rPr>
          <w:rFonts w:ascii="GHEA Mariam" w:hAnsi="GHEA Mariam"/>
          <w:noProof/>
          <w:lang w:val="hy-AM"/>
        </w:rPr>
        <w:t xml:space="preserve">ի՝ </w:t>
      </w:r>
      <w:r w:rsidR="00E65261" w:rsidRPr="00E32A52">
        <w:rPr>
          <w:rFonts w:ascii="GHEA Mariam" w:hAnsi="GHEA Mariam"/>
          <w:lang w:val="hy-AM"/>
        </w:rPr>
        <w:t>202</w:t>
      </w:r>
      <w:r w:rsidR="00E65261">
        <w:rPr>
          <w:rFonts w:ascii="GHEA Mariam" w:hAnsi="GHEA Mariam"/>
          <w:lang w:val="hy-AM"/>
        </w:rPr>
        <w:t>3</w:t>
      </w:r>
      <w:r w:rsidR="00E65261" w:rsidRPr="00E32A52">
        <w:rPr>
          <w:rFonts w:ascii="GHEA Mariam" w:hAnsi="GHEA Mariam"/>
          <w:lang w:val="hy-AM"/>
        </w:rPr>
        <w:t xml:space="preserve"> թվականի </w:t>
      </w:r>
      <w:r w:rsidR="00E65261">
        <w:rPr>
          <w:rFonts w:ascii="GHEA Mariam" w:hAnsi="GHEA Mariam"/>
          <w:lang w:val="hy-AM"/>
        </w:rPr>
        <w:t xml:space="preserve">դեկտեմբերի 5-ի </w:t>
      </w:r>
      <w:r w:rsidR="00E65261" w:rsidRPr="00E32A52">
        <w:rPr>
          <w:rFonts w:ascii="GHEA Mariam" w:hAnsi="GHEA Mariam"/>
          <w:lang w:val="hy-AM"/>
        </w:rPr>
        <w:t>դատավճ</w:t>
      </w:r>
      <w:r w:rsidR="00E65261">
        <w:rPr>
          <w:rFonts w:ascii="GHEA Mariam" w:hAnsi="GHEA Mariam"/>
          <w:lang w:val="hy-AM"/>
        </w:rPr>
        <w:t>ռով նշանակված</w:t>
      </w:r>
      <w:r w:rsidR="00795FF0">
        <w:rPr>
          <w:rFonts w:ascii="GHEA Mariam" w:hAnsi="GHEA Mariam"/>
          <w:lang w:val="hy-AM"/>
        </w:rPr>
        <w:t>՝</w:t>
      </w:r>
      <w:r w:rsidR="00E65261">
        <w:rPr>
          <w:rFonts w:ascii="GHEA Mariam" w:hAnsi="GHEA Mariam"/>
          <w:lang w:val="hy-AM"/>
        </w:rPr>
        <w:t xml:space="preserve"> </w:t>
      </w:r>
      <w:r w:rsidR="00E65261" w:rsidRPr="00E65261">
        <w:rPr>
          <w:rFonts w:ascii="GHEA Mariam" w:hAnsi="GHEA Mariam"/>
          <w:lang w:val="hy-AM"/>
        </w:rPr>
        <w:t xml:space="preserve">8 </w:t>
      </w:r>
      <w:r w:rsidR="00E65261" w:rsidRPr="00E65261">
        <w:rPr>
          <w:rFonts w:ascii="GHEA Mariam" w:eastAsia="GHEA Mariam" w:hAnsi="GHEA Mariam" w:cs="GHEA Mariam"/>
          <w:noProof/>
          <w:position w:val="-1"/>
          <w:bdr w:val="none" w:sz="0" w:space="0" w:color="auto"/>
          <w:lang w:val="hy-AM"/>
        </w:rPr>
        <w:t>(</w:t>
      </w:r>
      <w:r w:rsidR="00E65261">
        <w:rPr>
          <w:rFonts w:ascii="GHEA Mariam" w:eastAsia="GHEA Mariam" w:hAnsi="GHEA Mariam" w:cs="GHEA Mariam"/>
          <w:noProof/>
          <w:position w:val="-1"/>
          <w:bdr w:val="none" w:sz="0" w:space="0" w:color="auto"/>
          <w:lang w:val="hy-AM"/>
        </w:rPr>
        <w:t>ութ</w:t>
      </w:r>
      <w:r w:rsidR="00E65261" w:rsidRPr="00E65261">
        <w:rPr>
          <w:rFonts w:ascii="GHEA Mariam" w:eastAsia="GHEA Mariam" w:hAnsi="GHEA Mariam" w:cs="GHEA Mariam"/>
          <w:noProof/>
          <w:position w:val="-1"/>
          <w:bdr w:val="none" w:sz="0" w:space="0" w:color="auto"/>
          <w:lang w:val="hy-AM"/>
        </w:rPr>
        <w:t>)</w:t>
      </w:r>
      <w:r w:rsidR="00E65261">
        <w:rPr>
          <w:rFonts w:ascii="GHEA Mariam" w:eastAsia="GHEA Mariam" w:hAnsi="GHEA Mariam" w:cs="GHEA Mariam"/>
          <w:noProof/>
          <w:position w:val="-1"/>
          <w:bdr w:val="none" w:sz="0" w:space="0" w:color="auto"/>
          <w:lang w:val="hy-AM"/>
        </w:rPr>
        <w:t xml:space="preserve"> տարի ժամկետով ազատազրկումը՝ պատժի կրման սկիզբը </w:t>
      </w:r>
      <w:r w:rsidR="00E65261">
        <w:rPr>
          <w:rFonts w:ascii="GHEA Mariam" w:hAnsi="GHEA Mariam"/>
          <w:noProof/>
          <w:lang w:val="hy-AM"/>
        </w:rPr>
        <w:t>հաշվել</w:t>
      </w:r>
      <w:r>
        <w:rPr>
          <w:rFonts w:ascii="GHEA Mariam" w:hAnsi="GHEA Mariam"/>
          <w:noProof/>
          <w:lang w:val="hy-AM"/>
        </w:rPr>
        <w:t>ով</w:t>
      </w:r>
      <w:r w:rsidR="00E65261">
        <w:rPr>
          <w:rFonts w:ascii="GHEA Mariam" w:hAnsi="GHEA Mariam"/>
          <w:noProof/>
          <w:lang w:val="hy-AM"/>
        </w:rPr>
        <w:t xml:space="preserve"> 2019 թվականի հոկտեմբերի 16-ից</w:t>
      </w:r>
      <w:r w:rsidR="006451BF">
        <w:rPr>
          <w:rFonts w:ascii="GHEA Mariam" w:hAnsi="GHEA Mariam"/>
          <w:noProof/>
          <w:lang w:val="hy-AM"/>
        </w:rPr>
        <w:t>։</w:t>
      </w:r>
    </w:p>
    <w:p w14:paraId="2B1C5378" w14:textId="291ED1C4" w:rsidR="00EE66D3" w:rsidRPr="00B23B39" w:rsidRDefault="00B23B39" w:rsidP="00487167">
      <w:pPr>
        <w:tabs>
          <w:tab w:val="left" w:pos="567"/>
        </w:tabs>
        <w:spacing w:line="360" w:lineRule="auto"/>
        <w:ind w:right="-2" w:firstLine="567"/>
        <w:jc w:val="both"/>
        <w:rPr>
          <w:rFonts w:ascii="GHEA Mariam" w:eastAsia="Calibri" w:hAnsi="GHEA Mariam" w:cs="Calibri"/>
          <w:noProof/>
          <w:position w:val="-1"/>
          <w:bdr w:val="none" w:sz="0" w:space="0" w:color="auto"/>
          <w:shd w:val="clear" w:color="auto" w:fill="FFFFFF"/>
          <w:lang w:val="hy-AM" w:eastAsia="ru-RU"/>
        </w:rPr>
      </w:pPr>
      <w:r>
        <w:rPr>
          <w:rFonts w:ascii="GHEA Mariam" w:eastAsia="GHEA Mariam" w:hAnsi="GHEA Mariam" w:cs="GHEA Mariam"/>
          <w:noProof/>
          <w:position w:val="-1"/>
          <w:bdr w:val="none" w:sz="0" w:space="0" w:color="auto"/>
          <w:lang w:val="hy-AM" w:eastAsia="ru-RU"/>
        </w:rPr>
        <w:t>Ստորադաս դատարան</w:t>
      </w:r>
      <w:r w:rsidR="006451BF">
        <w:rPr>
          <w:rFonts w:ascii="GHEA Mariam" w:eastAsia="GHEA Mariam" w:hAnsi="GHEA Mariam" w:cs="GHEA Mariam"/>
          <w:noProof/>
          <w:position w:val="-1"/>
          <w:bdr w:val="none" w:sz="0" w:space="0" w:color="auto"/>
          <w:lang w:val="hy-AM" w:eastAsia="ru-RU"/>
        </w:rPr>
        <w:t>ներ</w:t>
      </w:r>
      <w:r>
        <w:rPr>
          <w:rFonts w:ascii="GHEA Mariam" w:eastAsia="GHEA Mariam" w:hAnsi="GHEA Mariam" w:cs="GHEA Mariam"/>
          <w:noProof/>
          <w:position w:val="-1"/>
          <w:bdr w:val="none" w:sz="0" w:space="0" w:color="auto"/>
          <w:lang w:val="hy-AM" w:eastAsia="ru-RU"/>
        </w:rPr>
        <w:t>ի դատական ակտ</w:t>
      </w:r>
      <w:r w:rsidR="006451BF">
        <w:rPr>
          <w:rFonts w:ascii="GHEA Mariam" w:eastAsia="GHEA Mariam" w:hAnsi="GHEA Mariam" w:cs="GHEA Mariam"/>
          <w:noProof/>
          <w:position w:val="-1"/>
          <w:bdr w:val="none" w:sz="0" w:space="0" w:color="auto"/>
          <w:lang w:val="hy-AM" w:eastAsia="ru-RU"/>
        </w:rPr>
        <w:t>եր</w:t>
      </w:r>
      <w:r>
        <w:rPr>
          <w:rFonts w:ascii="GHEA Mariam" w:eastAsia="GHEA Mariam" w:hAnsi="GHEA Mariam" w:cs="GHEA Mariam"/>
          <w:noProof/>
          <w:position w:val="-1"/>
          <w:bdr w:val="none" w:sz="0" w:space="0" w:color="auto"/>
          <w:lang w:val="hy-AM" w:eastAsia="ru-RU"/>
        </w:rPr>
        <w:t>ը մնացած մասով անհրաժեշտ է թողնել անփոփոխ։</w:t>
      </w:r>
    </w:p>
    <w:p w14:paraId="451F5D7A" w14:textId="2D612671" w:rsidR="00BA278A" w:rsidRDefault="00874A2E" w:rsidP="0048716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ind w:right="-2" w:firstLine="567"/>
        <w:contextualSpacing/>
        <w:jc w:val="both"/>
        <w:rPr>
          <w:rFonts w:ascii="GHEA Mariam" w:eastAsia="GHEA Mariam" w:hAnsi="GHEA Mariam" w:cs="GHEA Mariam"/>
          <w:noProof/>
          <w:position w:val="-1"/>
          <w:bdr w:val="none" w:sz="0" w:space="0" w:color="auto"/>
          <w:lang w:val="hy-AM" w:eastAsia="ru-RU"/>
        </w:rPr>
      </w:pPr>
      <w:r w:rsidRPr="000B4273">
        <w:rPr>
          <w:rFonts w:ascii="GHEA Mariam" w:eastAsia="GHEA Mariam" w:hAnsi="GHEA Mariam" w:cs="GHEA Mariam"/>
          <w:noProof/>
          <w:position w:val="-1"/>
          <w:bdr w:val="none" w:sz="0" w:space="0" w:color="auto"/>
          <w:lang w:val="hy-AM" w:eastAsia="ru-RU"/>
        </w:rPr>
        <w:t xml:space="preserve">Ելնելով վերոգրյալից և ղեկավարվելով Հայաստանի Հանրապետության Սահմանադրության 162-րդ, 163-րդ և 171-րդ հոդվածներով, ՀՀ քրեական դատավարության օրենսգրքի 12-րդ, 31-րդ, </w:t>
      </w:r>
      <w:r w:rsidR="00925CEC">
        <w:rPr>
          <w:rFonts w:ascii="GHEA Mariam" w:eastAsia="GHEA Mariam" w:hAnsi="GHEA Mariam" w:cs="GHEA Mariam"/>
          <w:noProof/>
          <w:position w:val="-1"/>
          <w:bdr w:val="none" w:sz="0" w:space="0" w:color="auto"/>
          <w:lang w:val="hy-AM" w:eastAsia="ru-RU"/>
        </w:rPr>
        <w:t xml:space="preserve">34-րդ, </w:t>
      </w:r>
      <w:r w:rsidRPr="000B4273">
        <w:rPr>
          <w:rFonts w:ascii="GHEA Mariam" w:eastAsia="GHEA Mariam" w:hAnsi="GHEA Mariam" w:cs="GHEA Mariam"/>
          <w:noProof/>
          <w:position w:val="-1"/>
          <w:bdr w:val="none" w:sz="0" w:space="0" w:color="auto"/>
          <w:lang w:val="hy-AM" w:eastAsia="ru-RU"/>
        </w:rPr>
        <w:t>264-րդ, 281-րդ, 361-րդ, 363-րդ և 385-387-րդ հոդվածներով՝ Վճռաբեկ դատարանը</w:t>
      </w:r>
    </w:p>
    <w:p w14:paraId="650D91AF" w14:textId="77777777" w:rsidR="00BA278A" w:rsidRPr="000B4273" w:rsidRDefault="00BA278A" w:rsidP="008417C1">
      <w:pPr>
        <w:spacing w:line="360" w:lineRule="auto"/>
        <w:ind w:right="-285" w:firstLine="568"/>
        <w:jc w:val="center"/>
        <w:rPr>
          <w:rFonts w:ascii="GHEA Mariam" w:eastAsia="GHEA Mariam" w:hAnsi="GHEA Mariam" w:cs="GHEA Mariam"/>
          <w:noProof/>
          <w:position w:val="-1"/>
          <w:bdr w:val="none" w:sz="0" w:space="0" w:color="auto"/>
          <w:lang w:val="hy-AM" w:eastAsia="ru-RU"/>
        </w:rPr>
      </w:pPr>
    </w:p>
    <w:p w14:paraId="64650755" w14:textId="6748A70F" w:rsidR="00487167" w:rsidRDefault="00170885" w:rsidP="00487167">
      <w:pPr>
        <w:spacing w:line="360" w:lineRule="auto"/>
        <w:ind w:right="-2"/>
        <w:jc w:val="center"/>
        <w:rPr>
          <w:rFonts w:ascii="GHEA Mariam" w:hAnsi="GHEA Mariam" w:cs="Arial Unicode MS"/>
          <w:b/>
          <w:bCs/>
          <w:noProof/>
          <w:u w:color="000000"/>
          <w:lang w:val="hy-AM" w:eastAsia="ru-RU"/>
        </w:rPr>
      </w:pPr>
      <w:r w:rsidRPr="000B4273">
        <w:rPr>
          <w:rFonts w:ascii="GHEA Mariam" w:hAnsi="GHEA Mariam" w:cs="Arial Unicode MS"/>
          <w:b/>
          <w:bCs/>
          <w:noProof/>
          <w:u w:color="000000"/>
          <w:lang w:val="hy-AM" w:eastAsia="ru-RU"/>
        </w:rPr>
        <w:t>Ո Ր Ո Շ Ե Ց</w:t>
      </w:r>
    </w:p>
    <w:p w14:paraId="693DD4EC" w14:textId="77777777" w:rsidR="00487167" w:rsidRDefault="00487167" w:rsidP="00487167">
      <w:pPr>
        <w:spacing w:line="360" w:lineRule="auto"/>
        <w:ind w:right="-2"/>
        <w:jc w:val="center"/>
        <w:rPr>
          <w:rFonts w:ascii="GHEA Mariam" w:hAnsi="GHEA Mariam" w:cs="Arial Unicode MS"/>
          <w:b/>
          <w:bCs/>
          <w:noProof/>
          <w:u w:color="000000"/>
          <w:lang w:val="hy-AM" w:eastAsia="ru-RU"/>
        </w:rPr>
      </w:pPr>
    </w:p>
    <w:p w14:paraId="475095C7" w14:textId="3C0CCCE8" w:rsidR="00291E4E" w:rsidRPr="00291E4E" w:rsidRDefault="00170885" w:rsidP="00487167">
      <w:pPr>
        <w:spacing w:line="360" w:lineRule="auto"/>
        <w:ind w:right="-2" w:firstLine="851"/>
        <w:jc w:val="both"/>
        <w:rPr>
          <w:rFonts w:ascii="GHEA Mariam" w:hAnsi="GHEA Mariam" w:cs="Arial Unicode MS"/>
          <w:b/>
          <w:bCs/>
          <w:noProof/>
          <w:u w:color="000000"/>
          <w:lang w:val="hy-AM" w:eastAsia="ru-RU"/>
        </w:rPr>
      </w:pPr>
      <w:r w:rsidRPr="000B4273">
        <w:rPr>
          <w:rFonts w:ascii="GHEA Mariam" w:hAnsi="GHEA Mariam" w:cs="Arial Unicode MS"/>
          <w:noProof/>
          <w:u w:color="000000"/>
          <w:lang w:val="hy-AM" w:eastAsia="ru-RU"/>
        </w:rPr>
        <w:t xml:space="preserve">1. </w:t>
      </w:r>
      <w:r w:rsidR="00AD381B">
        <w:rPr>
          <w:rFonts w:ascii="GHEA Mariam" w:hAnsi="GHEA Mariam" w:cs="Arial Unicode MS"/>
          <w:noProof/>
          <w:u w:color="000000"/>
          <w:lang w:val="hy-AM" w:eastAsia="ru-RU"/>
        </w:rPr>
        <w:t xml:space="preserve">Հրաչ Էդուարդի Գալստյանի </w:t>
      </w:r>
      <w:r w:rsidRPr="000B4273">
        <w:rPr>
          <w:rFonts w:ascii="GHEA Mariam" w:hAnsi="GHEA Mariam" w:cs="Arial Unicode MS"/>
          <w:noProof/>
          <w:u w:color="000000"/>
          <w:shd w:val="clear" w:color="auto" w:fill="FFFFFF"/>
          <w:lang w:val="hy-AM" w:eastAsia="ru-RU"/>
        </w:rPr>
        <w:t xml:space="preserve">վերաբերյալ </w:t>
      </w:r>
      <w:r w:rsidR="006451BF">
        <w:rPr>
          <w:rFonts w:ascii="GHEA Mariam" w:eastAsia="GHEA Mariam" w:hAnsi="GHEA Mariam" w:cs="GHEA Mariam"/>
          <w:color w:val="000000"/>
          <w:position w:val="-1"/>
          <w:lang w:val="hy-AM" w:eastAsia="ru-RU"/>
        </w:rPr>
        <w:t xml:space="preserve">Երևան քաղաքի առաջին ատյանի ընդհանուր իրավասության </w:t>
      </w:r>
      <w:r w:rsidR="00795FF0">
        <w:rPr>
          <w:rFonts w:ascii="GHEA Mariam" w:eastAsia="GHEA Mariam" w:hAnsi="GHEA Mariam" w:cs="GHEA Mariam"/>
          <w:color w:val="000000"/>
          <w:position w:val="-1"/>
          <w:lang w:val="hy-AM" w:eastAsia="ru-RU"/>
        </w:rPr>
        <w:t xml:space="preserve">քրեական </w:t>
      </w:r>
      <w:r w:rsidR="006451BF">
        <w:rPr>
          <w:rFonts w:ascii="GHEA Mariam" w:eastAsia="GHEA Mariam" w:hAnsi="GHEA Mariam" w:cs="GHEA Mariam"/>
          <w:color w:val="000000"/>
          <w:position w:val="-1"/>
          <w:lang w:val="hy-AM" w:eastAsia="ru-RU"/>
        </w:rPr>
        <w:t xml:space="preserve">դատարանի՝ </w:t>
      </w:r>
      <w:r w:rsidR="006451BF" w:rsidRPr="00AC24D2">
        <w:rPr>
          <w:rFonts w:ascii="GHEA Mariam" w:eastAsia="GHEA Mariam" w:hAnsi="GHEA Mariam" w:cs="GHEA Mariam"/>
          <w:color w:val="000000"/>
          <w:position w:val="-1"/>
          <w:lang w:val="hy-AM" w:eastAsia="ru-RU"/>
        </w:rPr>
        <w:t>202</w:t>
      </w:r>
      <w:r w:rsidR="006451BF">
        <w:rPr>
          <w:rFonts w:ascii="GHEA Mariam" w:eastAsia="GHEA Mariam" w:hAnsi="GHEA Mariam" w:cs="GHEA Mariam"/>
          <w:color w:val="000000"/>
          <w:position w:val="-1"/>
          <w:lang w:val="hy-AM" w:eastAsia="ru-RU"/>
        </w:rPr>
        <w:t>3</w:t>
      </w:r>
      <w:r w:rsidR="006451BF" w:rsidRPr="00AC24D2">
        <w:rPr>
          <w:rFonts w:ascii="GHEA Mariam" w:eastAsia="GHEA Mariam" w:hAnsi="GHEA Mariam" w:cs="GHEA Mariam"/>
          <w:color w:val="000000"/>
          <w:position w:val="-1"/>
          <w:lang w:val="hy-AM" w:eastAsia="ru-RU"/>
        </w:rPr>
        <w:t xml:space="preserve"> թվականի դեկտեմբերի </w:t>
      </w:r>
      <w:r w:rsidR="006451BF">
        <w:rPr>
          <w:rFonts w:ascii="GHEA Mariam" w:eastAsia="GHEA Mariam" w:hAnsi="GHEA Mariam" w:cs="GHEA Mariam"/>
          <w:color w:val="000000"/>
          <w:position w:val="-1"/>
          <w:lang w:val="hy-AM" w:eastAsia="ru-RU"/>
        </w:rPr>
        <w:t>5</w:t>
      </w:r>
      <w:r w:rsidR="006451BF" w:rsidRPr="00AC24D2">
        <w:rPr>
          <w:rFonts w:ascii="GHEA Mariam" w:eastAsia="GHEA Mariam" w:hAnsi="GHEA Mariam" w:cs="GHEA Mariam"/>
          <w:color w:val="000000"/>
          <w:position w:val="-1"/>
          <w:lang w:val="hy-AM" w:eastAsia="ru-RU"/>
        </w:rPr>
        <w:t xml:space="preserve">-ի </w:t>
      </w:r>
      <w:r w:rsidR="006451BF">
        <w:rPr>
          <w:rFonts w:ascii="GHEA Mariam" w:eastAsia="GHEA Mariam" w:hAnsi="GHEA Mariam" w:cs="GHEA Mariam"/>
          <w:color w:val="000000"/>
          <w:position w:val="-1"/>
          <w:lang w:val="hy-AM" w:eastAsia="ru-RU"/>
        </w:rPr>
        <w:t xml:space="preserve">դատավճիռը </w:t>
      </w:r>
      <w:r w:rsidR="008C1603">
        <w:rPr>
          <w:rFonts w:ascii="GHEA Mariam" w:eastAsia="GHEA Mariam" w:hAnsi="GHEA Mariam" w:cs="GHEA Mariam"/>
          <w:color w:val="000000"/>
          <w:position w:val="-1"/>
          <w:lang w:val="hy-AM" w:eastAsia="ru-RU"/>
        </w:rPr>
        <w:t xml:space="preserve">և այն </w:t>
      </w:r>
      <w:r w:rsidR="004E4A1D">
        <w:rPr>
          <w:rFonts w:ascii="GHEA Mariam" w:eastAsia="GHEA Mariam" w:hAnsi="GHEA Mariam" w:cs="GHEA Mariam"/>
          <w:color w:val="000000"/>
          <w:position w:val="-1"/>
          <w:lang w:val="hy-AM" w:eastAsia="ru-RU"/>
        </w:rPr>
        <w:t>փոփոխելու</w:t>
      </w:r>
      <w:r w:rsidR="006451BF">
        <w:rPr>
          <w:rFonts w:ascii="GHEA Mariam" w:eastAsia="GHEA Mariam" w:hAnsi="GHEA Mariam" w:cs="GHEA Mariam"/>
          <w:color w:val="000000"/>
          <w:position w:val="-1"/>
          <w:lang w:val="hy-AM" w:eastAsia="ru-RU"/>
        </w:rPr>
        <w:t xml:space="preserve"> վերաբերյալ ՀՀ վերաքննիչ քրեական դատարանի՝ </w:t>
      </w:r>
      <w:r w:rsidR="006451BF" w:rsidRPr="00AC24D2">
        <w:rPr>
          <w:rFonts w:ascii="GHEA Mariam" w:eastAsia="GHEA Mariam" w:hAnsi="GHEA Mariam" w:cs="GHEA Mariam"/>
          <w:color w:val="000000"/>
          <w:position w:val="-1"/>
          <w:lang w:val="hy-AM" w:eastAsia="ru-RU"/>
        </w:rPr>
        <w:t>202</w:t>
      </w:r>
      <w:r w:rsidR="006451BF">
        <w:rPr>
          <w:rFonts w:ascii="GHEA Mariam" w:eastAsia="GHEA Mariam" w:hAnsi="GHEA Mariam" w:cs="GHEA Mariam"/>
          <w:color w:val="000000"/>
          <w:position w:val="-1"/>
          <w:lang w:val="hy-AM" w:eastAsia="ru-RU"/>
        </w:rPr>
        <w:t>4</w:t>
      </w:r>
      <w:r w:rsidR="006451BF" w:rsidRPr="00AC24D2">
        <w:rPr>
          <w:rFonts w:ascii="GHEA Mariam" w:eastAsia="GHEA Mariam" w:hAnsi="GHEA Mariam" w:cs="GHEA Mariam"/>
          <w:color w:val="000000"/>
          <w:position w:val="-1"/>
          <w:lang w:val="hy-AM" w:eastAsia="ru-RU"/>
        </w:rPr>
        <w:t xml:space="preserve"> թվականի </w:t>
      </w:r>
      <w:r w:rsidR="006451BF">
        <w:rPr>
          <w:rFonts w:ascii="GHEA Mariam" w:eastAsia="GHEA Mariam" w:hAnsi="GHEA Mariam" w:cs="GHEA Mariam"/>
          <w:color w:val="000000"/>
          <w:position w:val="-1"/>
          <w:lang w:val="hy-AM" w:eastAsia="ru-RU"/>
        </w:rPr>
        <w:t>սեպտեմբերի 3</w:t>
      </w:r>
      <w:r w:rsidR="006451BF" w:rsidRPr="00AC24D2">
        <w:rPr>
          <w:rFonts w:ascii="GHEA Mariam" w:eastAsia="GHEA Mariam" w:hAnsi="GHEA Mariam" w:cs="GHEA Mariam"/>
          <w:color w:val="000000"/>
          <w:position w:val="-1"/>
          <w:lang w:val="hy-AM" w:eastAsia="ru-RU"/>
        </w:rPr>
        <w:t>-ի</w:t>
      </w:r>
      <w:r w:rsidR="006451BF">
        <w:rPr>
          <w:rFonts w:ascii="GHEA Mariam" w:eastAsia="GHEA Mariam" w:hAnsi="GHEA Mariam" w:cs="GHEA Mariam"/>
          <w:color w:val="000000"/>
          <w:position w:val="-1"/>
          <w:lang w:val="hy-AM" w:eastAsia="ru-RU"/>
        </w:rPr>
        <w:t xml:space="preserve"> որոշումը</w:t>
      </w:r>
      <w:r w:rsidR="00795FF0">
        <w:rPr>
          <w:rFonts w:ascii="GHEA Mariam" w:eastAsia="GHEA Mariam" w:hAnsi="GHEA Mariam" w:cs="GHEA Mariam"/>
          <w:color w:val="000000"/>
          <w:position w:val="-1"/>
          <w:lang w:val="hy-AM" w:eastAsia="ru-RU"/>
        </w:rPr>
        <w:t xml:space="preserve"> </w:t>
      </w:r>
      <w:r w:rsidR="008C1603">
        <w:rPr>
          <w:rFonts w:ascii="GHEA Mariam" w:eastAsia="GHEA Mariam" w:hAnsi="GHEA Mariam" w:cs="GHEA Mariam"/>
          <w:color w:val="000000"/>
          <w:position w:val="-1"/>
          <w:lang w:val="hy-AM" w:eastAsia="ru-RU"/>
        </w:rPr>
        <w:t>փոփոխել</w:t>
      </w:r>
      <w:r w:rsidR="006451BF">
        <w:rPr>
          <w:rFonts w:ascii="GHEA Mariam" w:eastAsia="GHEA Mariam" w:hAnsi="GHEA Mariam" w:cs="GHEA Mariam"/>
          <w:color w:val="000000"/>
          <w:position w:val="-1"/>
          <w:lang w:val="hy-AM" w:eastAsia="ru-RU"/>
        </w:rPr>
        <w:t>։</w:t>
      </w:r>
    </w:p>
    <w:p w14:paraId="235F2057" w14:textId="60A8D06B" w:rsidR="008C1603" w:rsidRPr="008C1603" w:rsidRDefault="00170885" w:rsidP="00487167">
      <w:pPr>
        <w:spacing w:line="360" w:lineRule="auto"/>
        <w:ind w:right="-2" w:firstLine="851"/>
        <w:jc w:val="both"/>
        <w:rPr>
          <w:rFonts w:ascii="GHEA Mariam" w:eastAsia="GHEA Mariam" w:hAnsi="GHEA Mariam" w:cs="GHEA Mariam"/>
          <w:color w:val="000000"/>
          <w:position w:val="-1"/>
          <w:lang w:val="hy-AM" w:eastAsia="ru-RU"/>
        </w:rPr>
      </w:pPr>
      <w:r w:rsidRPr="000B4273">
        <w:rPr>
          <w:rFonts w:ascii="GHEA Mariam" w:hAnsi="GHEA Mariam" w:cs="Arial Unicode MS"/>
          <w:noProof/>
          <w:u w:color="000000"/>
          <w:lang w:val="hy-AM" w:eastAsia="ru-RU"/>
        </w:rPr>
        <w:t xml:space="preserve">2. </w:t>
      </w:r>
      <w:r w:rsidR="00AD381B">
        <w:rPr>
          <w:rFonts w:ascii="GHEA Mariam" w:hAnsi="GHEA Mariam" w:cs="Arial Unicode MS"/>
          <w:noProof/>
          <w:u w:color="000000"/>
          <w:lang w:val="hy-AM" w:eastAsia="ru-RU"/>
        </w:rPr>
        <w:t>Հրաչ Էդուարդի Գալստյանի</w:t>
      </w:r>
      <w:r w:rsidR="00F63203" w:rsidRPr="000B4273">
        <w:rPr>
          <w:rFonts w:ascii="GHEA Mariam" w:hAnsi="GHEA Mariam" w:cs="Arial Unicode MS"/>
          <w:noProof/>
          <w:u w:color="000000"/>
          <w:lang w:val="hy-AM" w:eastAsia="ru-RU"/>
        </w:rPr>
        <w:t xml:space="preserve"> </w:t>
      </w:r>
      <w:r w:rsidRPr="000B4273">
        <w:rPr>
          <w:rFonts w:ascii="GHEA Mariam" w:hAnsi="GHEA Mariam" w:cs="Arial Unicode MS"/>
          <w:noProof/>
          <w:color w:val="000000"/>
          <w:u w:color="000000"/>
          <w:shd w:val="clear" w:color="auto" w:fill="FFFFFF"/>
          <w:lang w:val="hy-AM" w:eastAsia="ru-RU"/>
        </w:rPr>
        <w:t xml:space="preserve">նկատմամբ </w:t>
      </w:r>
      <w:r w:rsidR="00DC2E6C">
        <w:rPr>
          <w:rFonts w:ascii="GHEA Mariam" w:hAnsi="GHEA Mariam"/>
          <w:noProof/>
          <w:lang w:val="hy-AM"/>
        </w:rPr>
        <w:t>2021 թվականի մայիսի 5-ին ընդունված</w:t>
      </w:r>
      <w:r w:rsidR="00DC2E6C" w:rsidRPr="000B4273">
        <w:rPr>
          <w:rFonts w:ascii="GHEA Mariam" w:hAnsi="GHEA Mariam" w:cs="Arial Unicode MS"/>
          <w:noProof/>
          <w:color w:val="000000"/>
          <w:u w:color="000000"/>
          <w:shd w:val="clear" w:color="auto" w:fill="FFFFFF"/>
          <w:lang w:val="hy-AM" w:eastAsia="ru-RU"/>
        </w:rPr>
        <w:t xml:space="preserve"> </w:t>
      </w:r>
      <w:r w:rsidRPr="000B4273">
        <w:rPr>
          <w:rFonts w:ascii="GHEA Mariam" w:hAnsi="GHEA Mariam" w:cs="Arial Unicode MS"/>
          <w:noProof/>
          <w:color w:val="000000"/>
          <w:u w:color="000000"/>
          <w:shd w:val="clear" w:color="auto" w:fill="FFFFFF"/>
          <w:lang w:val="hy-AM" w:eastAsia="ru-RU"/>
        </w:rPr>
        <w:t>ՀՀ</w:t>
      </w:r>
      <w:r w:rsidR="007B47EF">
        <w:rPr>
          <w:rFonts w:ascii="GHEA Mariam" w:hAnsi="GHEA Mariam" w:cs="Arial Unicode MS"/>
          <w:noProof/>
          <w:color w:val="000000"/>
          <w:u w:color="000000"/>
          <w:shd w:val="clear" w:color="auto" w:fill="FFFFFF"/>
          <w:lang w:val="hy-AM" w:eastAsia="ru-RU"/>
        </w:rPr>
        <w:t xml:space="preserve"> </w:t>
      </w:r>
      <w:r w:rsidRPr="000B4273">
        <w:rPr>
          <w:rFonts w:ascii="GHEA Mariam" w:hAnsi="GHEA Mariam" w:cs="Arial Unicode MS"/>
          <w:noProof/>
          <w:color w:val="000000"/>
          <w:u w:color="000000"/>
          <w:shd w:val="clear" w:color="auto" w:fill="FFFFFF"/>
          <w:lang w:val="hy-AM" w:eastAsia="ru-RU"/>
        </w:rPr>
        <w:t xml:space="preserve">քրեական օրենսգրքի </w:t>
      </w:r>
      <w:r w:rsidR="00AD381B">
        <w:rPr>
          <w:rFonts w:ascii="GHEA Mariam" w:eastAsia="Times New Roman" w:hAnsi="GHEA Mariam"/>
          <w:noProof/>
          <w:lang w:val="hy-AM"/>
        </w:rPr>
        <w:t>452</w:t>
      </w:r>
      <w:r w:rsidR="00F63203" w:rsidRPr="000B4273">
        <w:rPr>
          <w:rFonts w:ascii="GHEA Mariam" w:eastAsia="Times New Roman" w:hAnsi="GHEA Mariam"/>
          <w:noProof/>
          <w:lang w:val="hy-AM"/>
        </w:rPr>
        <w:t>-</w:t>
      </w:r>
      <w:r w:rsidRPr="000B4273">
        <w:rPr>
          <w:rFonts w:ascii="GHEA Mariam" w:eastAsia="Times New Roman" w:hAnsi="GHEA Mariam"/>
          <w:noProof/>
          <w:lang w:val="hy-AM"/>
        </w:rPr>
        <w:t xml:space="preserve">րդ </w:t>
      </w:r>
      <w:r w:rsidRPr="000B4273">
        <w:rPr>
          <w:rFonts w:ascii="GHEA Mariam" w:hAnsi="GHEA Mariam" w:cs="Arial Unicode MS"/>
          <w:noProof/>
          <w:color w:val="000000"/>
          <w:u w:color="000000"/>
          <w:shd w:val="clear" w:color="auto" w:fill="FFFFFF"/>
          <w:lang w:val="hy-AM" w:eastAsia="ru-RU"/>
        </w:rPr>
        <w:t xml:space="preserve">հոդվածի </w:t>
      </w:r>
      <w:r w:rsidR="00AD381B">
        <w:rPr>
          <w:rFonts w:ascii="GHEA Mariam" w:hAnsi="GHEA Mariam" w:cs="Arial Unicode MS"/>
          <w:noProof/>
          <w:color w:val="000000"/>
          <w:u w:color="000000"/>
          <w:shd w:val="clear" w:color="auto" w:fill="FFFFFF"/>
          <w:lang w:val="hy-AM" w:eastAsia="ru-RU"/>
        </w:rPr>
        <w:t>3</w:t>
      </w:r>
      <w:r w:rsidR="00F63203" w:rsidRPr="000B4273">
        <w:rPr>
          <w:rFonts w:ascii="GHEA Mariam" w:hAnsi="GHEA Mariam" w:cs="Arial Unicode MS"/>
          <w:noProof/>
          <w:color w:val="000000"/>
          <w:u w:color="000000"/>
          <w:shd w:val="clear" w:color="auto" w:fill="FFFFFF"/>
          <w:lang w:val="hy-AM" w:eastAsia="ru-RU"/>
        </w:rPr>
        <w:t>-րդ մասով</w:t>
      </w:r>
      <w:r w:rsidR="00641C1E">
        <w:rPr>
          <w:rFonts w:ascii="GHEA Mariam" w:hAnsi="GHEA Mariam" w:cs="Arial Unicode MS"/>
          <w:noProof/>
          <w:color w:val="000000"/>
          <w:u w:color="000000"/>
          <w:shd w:val="clear" w:color="auto" w:fill="FFFFFF"/>
          <w:lang w:val="hy-AM" w:eastAsia="ru-RU"/>
        </w:rPr>
        <w:t xml:space="preserve"> և ՀՀ քրեական օրենսգրքի 338-րդ հոդված 2-րդ մասի 2-րդ կետով</w:t>
      </w:r>
      <w:r w:rsidR="00F63203" w:rsidRPr="000B4273">
        <w:rPr>
          <w:rFonts w:ascii="GHEA Mariam" w:hAnsi="GHEA Mariam" w:cs="Arial Unicode MS"/>
          <w:noProof/>
          <w:color w:val="000000"/>
          <w:u w:color="000000"/>
          <w:shd w:val="clear" w:color="auto" w:fill="FFFFFF"/>
          <w:lang w:val="hy-AM" w:eastAsia="ru-RU"/>
        </w:rPr>
        <w:t xml:space="preserve"> </w:t>
      </w:r>
      <w:r w:rsidR="00B415AE" w:rsidRPr="000B4273">
        <w:rPr>
          <w:rFonts w:ascii="GHEA Mariam" w:eastAsia="Calibri" w:hAnsi="GHEA Mariam" w:cs="Calibri"/>
          <w:noProof/>
          <w:position w:val="-1"/>
          <w:bdr w:val="none" w:sz="0" w:space="0" w:color="auto"/>
          <w:shd w:val="clear" w:color="auto" w:fill="FFFFFF"/>
          <w:lang w:val="hy-AM" w:eastAsia="ru-RU"/>
        </w:rPr>
        <w:t xml:space="preserve">քրեական հետապնդումը </w:t>
      </w:r>
      <w:r w:rsidR="00B415AE" w:rsidRPr="000B4273">
        <w:rPr>
          <w:rFonts w:ascii="GHEA Mariam" w:eastAsia="Calibri" w:hAnsi="GHEA Mariam" w:cs="Calibri"/>
          <w:noProof/>
          <w:position w:val="-1"/>
          <w:bdr w:val="none" w:sz="0" w:space="0" w:color="auto"/>
          <w:shd w:val="clear" w:color="auto" w:fill="FFFFFF"/>
          <w:lang w:val="hy-AM" w:eastAsia="ru-RU"/>
        </w:rPr>
        <w:lastRenderedPageBreak/>
        <w:t xml:space="preserve">դադարեցնել՝ քրեական պատասխանատվության ենթարկելու վաղեմության ժամկետն անցած լինելու </w:t>
      </w:r>
      <w:r w:rsidR="00EE66D3" w:rsidRPr="000B4273">
        <w:rPr>
          <w:rFonts w:ascii="GHEA Mariam" w:eastAsia="Calibri" w:hAnsi="GHEA Mariam" w:cs="Calibri"/>
          <w:noProof/>
          <w:position w:val="-1"/>
          <w:bdr w:val="none" w:sz="0" w:space="0" w:color="auto"/>
          <w:shd w:val="clear" w:color="auto" w:fill="FFFFFF"/>
          <w:lang w:val="hy-AM" w:eastAsia="ru-RU"/>
        </w:rPr>
        <w:t>հիմքով</w:t>
      </w:r>
      <w:r w:rsidR="006451BF">
        <w:rPr>
          <w:rFonts w:ascii="GHEA Mariam" w:eastAsia="Calibri" w:hAnsi="GHEA Mariam" w:cs="Calibri"/>
          <w:noProof/>
          <w:position w:val="-1"/>
          <w:bdr w:val="none" w:sz="0" w:space="0" w:color="auto"/>
          <w:shd w:val="clear" w:color="auto" w:fill="FFFFFF"/>
          <w:lang w:val="hy-AM" w:eastAsia="ru-RU"/>
        </w:rPr>
        <w:t>։</w:t>
      </w:r>
    </w:p>
    <w:p w14:paraId="43308031" w14:textId="26F5A2E5" w:rsidR="00960CF4" w:rsidRDefault="007B47EF" w:rsidP="00487167">
      <w:pPr>
        <w:tabs>
          <w:tab w:val="left" w:pos="567"/>
        </w:tabs>
        <w:spacing w:line="360" w:lineRule="auto"/>
        <w:ind w:right="-2" w:firstLine="851"/>
        <w:jc w:val="both"/>
        <w:rPr>
          <w:rFonts w:ascii="GHEA Mariam" w:eastAsia="Calibri" w:hAnsi="GHEA Mariam" w:cs="Calibri"/>
          <w:noProof/>
          <w:position w:val="-1"/>
          <w:bdr w:val="none" w:sz="0" w:space="0" w:color="auto"/>
          <w:shd w:val="clear" w:color="auto" w:fill="FFFFFF"/>
          <w:lang w:val="hy-AM" w:eastAsia="ru-RU"/>
        </w:rPr>
      </w:pPr>
      <w:r>
        <w:rPr>
          <w:rFonts w:ascii="GHEA Mariam" w:eastAsia="Calibri" w:hAnsi="GHEA Mariam" w:cs="Calibri"/>
          <w:noProof/>
          <w:position w:val="-1"/>
          <w:bdr w:val="none" w:sz="0" w:space="0" w:color="auto"/>
          <w:shd w:val="clear" w:color="auto" w:fill="FFFFFF"/>
          <w:lang w:val="hy-AM" w:eastAsia="ru-RU"/>
        </w:rPr>
        <w:t>3</w:t>
      </w:r>
      <w:r>
        <w:rPr>
          <w:rFonts w:ascii="Cambria Math" w:eastAsia="Calibri" w:hAnsi="Cambria Math" w:cs="Calibri"/>
          <w:noProof/>
          <w:position w:val="-1"/>
          <w:bdr w:val="none" w:sz="0" w:space="0" w:color="auto"/>
          <w:shd w:val="clear" w:color="auto" w:fill="FFFFFF"/>
          <w:lang w:val="hy-AM" w:eastAsia="ru-RU"/>
        </w:rPr>
        <w:t>․</w:t>
      </w:r>
      <w:r w:rsidR="00545B2A">
        <w:rPr>
          <w:rFonts w:ascii="GHEA Mariam" w:eastAsia="Calibri" w:hAnsi="GHEA Mariam" w:cs="Calibri"/>
          <w:noProof/>
          <w:position w:val="-1"/>
          <w:bdr w:val="none" w:sz="0" w:space="0" w:color="auto"/>
          <w:shd w:val="clear" w:color="auto" w:fill="FFFFFF"/>
          <w:lang w:val="hy-AM" w:eastAsia="ru-RU"/>
        </w:rPr>
        <w:t xml:space="preserve"> </w:t>
      </w:r>
      <w:r w:rsidR="008C1603" w:rsidRPr="008C1603">
        <w:rPr>
          <w:rFonts w:ascii="GHEA Mariam" w:eastAsia="Calibri" w:hAnsi="GHEA Mariam" w:cs="Calibri"/>
          <w:noProof/>
          <w:position w:val="-1"/>
          <w:bdr w:val="none" w:sz="0" w:space="0" w:color="auto"/>
          <w:shd w:val="clear" w:color="auto" w:fill="FFFFFF"/>
          <w:lang w:val="hy-AM" w:eastAsia="ru-RU"/>
        </w:rPr>
        <w:t>Հրաչ Էդուարդի Գալստյանի</w:t>
      </w:r>
      <w:r w:rsidR="008C1603" w:rsidRPr="008C1603">
        <w:rPr>
          <w:rFonts w:ascii="GHEA Mariam" w:hAnsi="GHEA Mariam"/>
          <w:lang w:val="hy-AM"/>
        </w:rPr>
        <w:t xml:space="preserve">ն մեղավոր ճանաչել 2003 թվականի ապրիլի 18-ին ընդունված ՀՀ քրեական օրենսգրքի </w:t>
      </w:r>
      <w:r w:rsidR="008C1603" w:rsidRPr="00A6421D">
        <w:rPr>
          <w:rFonts w:ascii="GHEA Mariam" w:eastAsia="GHEA Mariam" w:hAnsi="GHEA Mariam" w:cs="GHEA Mariam"/>
          <w:bCs/>
          <w:position w:val="-1"/>
          <w:bdr w:val="none" w:sz="0" w:space="0" w:color="auto"/>
          <w:lang w:val="hy-AM"/>
        </w:rPr>
        <w:t>104-րդ հոդվածի 2-րդ մասի 2-րդ</w:t>
      </w:r>
      <w:r w:rsidR="008C1603">
        <w:rPr>
          <w:rFonts w:ascii="GHEA Mariam" w:eastAsia="GHEA Mariam" w:hAnsi="GHEA Mariam" w:cs="GHEA Mariam"/>
          <w:bCs/>
          <w:position w:val="-1"/>
          <w:bdr w:val="none" w:sz="0" w:space="0" w:color="auto"/>
          <w:lang w:val="hy-AM"/>
        </w:rPr>
        <w:t xml:space="preserve"> կետով</w:t>
      </w:r>
      <w:r w:rsidR="008C1603" w:rsidRPr="008C1603">
        <w:rPr>
          <w:rFonts w:ascii="GHEA Mariam" w:hAnsi="GHEA Mariam"/>
          <w:lang w:val="hy-AM"/>
        </w:rPr>
        <w:t xml:space="preserve">, նրա նկատմամբ նշանակված պատիժը՝ </w:t>
      </w:r>
      <w:r w:rsidR="008C1603">
        <w:rPr>
          <w:rFonts w:ascii="GHEA Mariam" w:hAnsi="GHEA Mariam"/>
          <w:lang w:val="hy-AM"/>
        </w:rPr>
        <w:t>8</w:t>
      </w:r>
      <w:r w:rsidR="008C1603" w:rsidRPr="008C1603">
        <w:rPr>
          <w:rFonts w:ascii="GHEA Mariam" w:hAnsi="GHEA Mariam"/>
          <w:lang w:val="hy-AM"/>
        </w:rPr>
        <w:t xml:space="preserve"> (</w:t>
      </w:r>
      <w:r w:rsidR="008C1603">
        <w:rPr>
          <w:rFonts w:ascii="GHEA Mariam" w:hAnsi="GHEA Mariam"/>
          <w:lang w:val="hy-AM"/>
        </w:rPr>
        <w:t>ութ</w:t>
      </w:r>
      <w:r w:rsidR="008C1603" w:rsidRPr="008C1603">
        <w:rPr>
          <w:rFonts w:ascii="GHEA Mariam" w:hAnsi="GHEA Mariam"/>
          <w:lang w:val="hy-AM"/>
        </w:rPr>
        <w:t>) տարի</w:t>
      </w:r>
      <w:r w:rsidR="008C1603">
        <w:rPr>
          <w:rFonts w:ascii="GHEA Mariam" w:hAnsi="GHEA Mariam"/>
          <w:lang w:val="hy-AM"/>
        </w:rPr>
        <w:t xml:space="preserve"> </w:t>
      </w:r>
      <w:r w:rsidR="008C1603" w:rsidRPr="008C1603">
        <w:rPr>
          <w:rFonts w:ascii="GHEA Mariam" w:hAnsi="GHEA Mariam"/>
          <w:lang w:val="hy-AM"/>
        </w:rPr>
        <w:t>ժամկետով ազատազրկումը</w:t>
      </w:r>
      <w:r w:rsidR="008C1603">
        <w:rPr>
          <w:rFonts w:ascii="GHEA Mariam" w:hAnsi="GHEA Mariam"/>
          <w:lang w:val="hy-AM"/>
        </w:rPr>
        <w:t xml:space="preserve">, </w:t>
      </w:r>
      <w:r w:rsidR="008C1603" w:rsidRPr="008C1603">
        <w:rPr>
          <w:rFonts w:ascii="GHEA Mariam" w:hAnsi="GHEA Mariam"/>
          <w:lang w:val="hy-AM"/>
        </w:rPr>
        <w:t>թողնել անփոփոխ</w:t>
      </w:r>
      <w:r w:rsidR="00487167">
        <w:rPr>
          <w:rFonts w:ascii="GHEA Mariam" w:hAnsi="GHEA Mariam"/>
          <w:lang w:val="hy-AM"/>
        </w:rPr>
        <w:t>՝ պ</w:t>
      </w:r>
      <w:r>
        <w:rPr>
          <w:rFonts w:ascii="GHEA Mariam" w:hAnsi="GHEA Mariam"/>
          <w:noProof/>
          <w:lang w:val="hy-AM"/>
        </w:rPr>
        <w:t xml:space="preserve">ատժի </w:t>
      </w:r>
      <w:r w:rsidR="008155D9">
        <w:rPr>
          <w:rFonts w:ascii="GHEA Mariam" w:hAnsi="GHEA Mariam"/>
          <w:noProof/>
          <w:lang w:val="hy-AM"/>
        </w:rPr>
        <w:t xml:space="preserve">կրման </w:t>
      </w:r>
      <w:r>
        <w:rPr>
          <w:rFonts w:ascii="GHEA Mariam" w:hAnsi="GHEA Mariam"/>
          <w:noProof/>
          <w:lang w:val="hy-AM"/>
        </w:rPr>
        <w:t>սկիզբը հաշվել</w:t>
      </w:r>
      <w:r w:rsidR="00A05823">
        <w:rPr>
          <w:rFonts w:ascii="GHEA Mariam" w:hAnsi="GHEA Mariam"/>
          <w:noProof/>
          <w:lang w:val="hy-AM"/>
        </w:rPr>
        <w:t>ով</w:t>
      </w:r>
      <w:r>
        <w:rPr>
          <w:rFonts w:ascii="GHEA Mariam" w:hAnsi="GHEA Mariam"/>
          <w:noProof/>
          <w:lang w:val="hy-AM"/>
        </w:rPr>
        <w:t xml:space="preserve"> 2019 թվականի հոկտեմբերի </w:t>
      </w:r>
      <w:r w:rsidR="00A05823">
        <w:rPr>
          <w:rFonts w:ascii="GHEA Mariam" w:hAnsi="GHEA Mariam"/>
          <w:noProof/>
          <w:lang w:val="hy-AM"/>
        </w:rPr>
        <w:t xml:space="preserve">   </w:t>
      </w:r>
      <w:r>
        <w:rPr>
          <w:rFonts w:ascii="GHEA Mariam" w:hAnsi="GHEA Mariam"/>
          <w:noProof/>
          <w:lang w:val="hy-AM"/>
        </w:rPr>
        <w:t>16-ից։</w:t>
      </w:r>
    </w:p>
    <w:p w14:paraId="0041B3AB" w14:textId="77777777" w:rsidR="00960CF4" w:rsidRDefault="007B47EF" w:rsidP="00487167">
      <w:pPr>
        <w:tabs>
          <w:tab w:val="left" w:pos="567"/>
        </w:tabs>
        <w:spacing w:line="360" w:lineRule="auto"/>
        <w:ind w:right="-2" w:firstLine="851"/>
        <w:jc w:val="both"/>
        <w:rPr>
          <w:rFonts w:ascii="GHEA Mariam" w:eastAsia="Calibri" w:hAnsi="GHEA Mariam" w:cs="Calibri"/>
          <w:noProof/>
          <w:position w:val="-1"/>
          <w:bdr w:val="none" w:sz="0" w:space="0" w:color="auto"/>
          <w:shd w:val="clear" w:color="auto" w:fill="FFFFFF"/>
          <w:lang w:val="hy-AM" w:eastAsia="ru-RU"/>
        </w:rPr>
      </w:pPr>
      <w:r>
        <w:rPr>
          <w:rFonts w:ascii="GHEA Mariam" w:hAnsi="GHEA Mariam" w:cs="Arial Unicode MS"/>
          <w:noProof/>
          <w:color w:val="000000"/>
          <w:u w:color="000000"/>
          <w:shd w:val="clear" w:color="auto" w:fill="FFFFFF"/>
          <w:lang w:val="hy-AM" w:eastAsia="ru-RU"/>
        </w:rPr>
        <w:t>4</w:t>
      </w:r>
      <w:r w:rsidR="00016BEA" w:rsidRPr="000B4273">
        <w:rPr>
          <w:rFonts w:ascii="GHEA Mariam" w:hAnsi="GHEA Mariam" w:cs="Arial Unicode MS"/>
          <w:noProof/>
          <w:color w:val="000000"/>
          <w:u w:color="000000"/>
          <w:shd w:val="clear" w:color="auto" w:fill="FFFFFF"/>
          <w:lang w:val="hy-AM" w:eastAsia="ru-RU"/>
        </w:rPr>
        <w:t xml:space="preserve">. </w:t>
      </w:r>
      <w:r w:rsidR="00AD381B" w:rsidRPr="00D84FE1">
        <w:rPr>
          <w:rFonts w:ascii="GHEA Mariam" w:eastAsia="GHEA Mariam" w:hAnsi="GHEA Mariam" w:cs="Cambria Math"/>
          <w:lang w:val="hy-AM"/>
        </w:rPr>
        <w:t>Ստորադաս դատարան</w:t>
      </w:r>
      <w:r w:rsidR="008C1603">
        <w:rPr>
          <w:rFonts w:ascii="GHEA Mariam" w:eastAsia="GHEA Mariam" w:hAnsi="GHEA Mariam" w:cs="Cambria Math"/>
          <w:lang w:val="hy-AM"/>
        </w:rPr>
        <w:t>ներ</w:t>
      </w:r>
      <w:r w:rsidR="00AD381B" w:rsidRPr="00D84FE1">
        <w:rPr>
          <w:rFonts w:ascii="GHEA Mariam" w:eastAsia="GHEA Mariam" w:hAnsi="GHEA Mariam" w:cs="Cambria Math"/>
          <w:lang w:val="hy-AM"/>
        </w:rPr>
        <w:t>ի դատական ակտ</w:t>
      </w:r>
      <w:r w:rsidR="008C1603">
        <w:rPr>
          <w:rFonts w:ascii="GHEA Mariam" w:eastAsia="GHEA Mariam" w:hAnsi="GHEA Mariam" w:cs="Cambria Math"/>
          <w:lang w:val="hy-AM"/>
        </w:rPr>
        <w:t>եր</w:t>
      </w:r>
      <w:r w:rsidR="00AD381B" w:rsidRPr="00D84FE1">
        <w:rPr>
          <w:rFonts w:ascii="GHEA Mariam" w:eastAsia="GHEA Mariam" w:hAnsi="GHEA Mariam" w:cs="Cambria Math"/>
          <w:lang w:val="hy-AM"/>
        </w:rPr>
        <w:t>ը մնացած մասով թողնել անփոփոխ:</w:t>
      </w:r>
    </w:p>
    <w:p w14:paraId="264F7373" w14:textId="7FD74367" w:rsidR="003164EB" w:rsidRPr="00960CF4" w:rsidRDefault="00824EE7" w:rsidP="00487167">
      <w:pPr>
        <w:tabs>
          <w:tab w:val="left" w:pos="567"/>
        </w:tabs>
        <w:spacing w:line="360" w:lineRule="auto"/>
        <w:ind w:right="-2" w:firstLine="851"/>
        <w:jc w:val="both"/>
        <w:rPr>
          <w:rFonts w:ascii="GHEA Mariam" w:eastAsia="Calibri" w:hAnsi="GHEA Mariam" w:cs="Calibri"/>
          <w:noProof/>
          <w:position w:val="-1"/>
          <w:bdr w:val="none" w:sz="0" w:space="0" w:color="auto"/>
          <w:shd w:val="clear" w:color="auto" w:fill="FFFFFF"/>
          <w:lang w:val="hy-AM" w:eastAsia="ru-RU"/>
        </w:rPr>
      </w:pPr>
      <w:r w:rsidRPr="000B4273">
        <w:rPr>
          <w:rFonts w:ascii="GHEA Mariam" w:eastAsia="GHEA Mariam" w:hAnsi="GHEA Mariam" w:cs="GHEA Mariam"/>
          <w:noProof/>
          <w:lang w:val="hy-AM"/>
        </w:rPr>
        <w:t>Որոշումն օրինական ուժի մեջ է մտնում կայացնելու օրը:</w:t>
      </w:r>
    </w:p>
    <w:p w14:paraId="57EDB500" w14:textId="77777777" w:rsidR="00487167" w:rsidRPr="00D44CD9" w:rsidRDefault="00487167" w:rsidP="00487167">
      <w:pPr>
        <w:pStyle w:val="BodyTextIndent"/>
        <w:spacing w:line="360" w:lineRule="auto"/>
        <w:ind w:hanging="2"/>
        <w:rPr>
          <w:rFonts w:ascii="GHEA Mariam" w:eastAsiaTheme="minorHAnsi" w:hAnsi="GHEA Mariam" w:cs="Sylfaen"/>
          <w:i/>
          <w:iCs/>
          <w:lang w:val="hy-AM"/>
          <w14:ligatures w14:val="standardContextual"/>
        </w:rPr>
      </w:pPr>
    </w:p>
    <w:p w14:paraId="5545954B" w14:textId="77777777" w:rsidR="00487167" w:rsidRPr="00D44CD9" w:rsidRDefault="00487167" w:rsidP="00487167">
      <w:pPr>
        <w:spacing w:line="480" w:lineRule="auto"/>
        <w:ind w:right="-2" w:hanging="2"/>
        <w:jc w:val="right"/>
        <w:rPr>
          <w:rFonts w:ascii="GHEA Mariam" w:eastAsia="DengXian" w:hAnsi="GHEA Mariam"/>
          <w:u w:val="single"/>
          <w:lang w:val="hy-AM" w:eastAsia="zh-CN"/>
        </w:rPr>
      </w:pPr>
      <w:r w:rsidRPr="00D44CD9">
        <w:rPr>
          <w:rFonts w:ascii="GHEA Mariam" w:eastAsia="DengXian" w:hAnsi="GHEA Mariam"/>
          <w:lang w:val="hy-AM" w:eastAsia="zh-CN"/>
        </w:rPr>
        <w:t xml:space="preserve">Նախագահող՝           </w:t>
      </w:r>
      <w:r w:rsidRPr="00D44CD9">
        <w:rPr>
          <w:rFonts w:ascii="GHEA Mariam" w:eastAsia="DengXian" w:hAnsi="GHEA Mariam"/>
          <w:u w:val="single"/>
          <w:lang w:val="hy-AM" w:eastAsia="zh-CN"/>
        </w:rPr>
        <w:t xml:space="preserve">                                                                      Հ.ԱՍԱՏՐՅԱՆ</w:t>
      </w:r>
    </w:p>
    <w:p w14:paraId="697D4558" w14:textId="77777777" w:rsidR="00487167" w:rsidRPr="00D44CD9" w:rsidRDefault="00487167" w:rsidP="00487167">
      <w:pPr>
        <w:spacing w:line="480" w:lineRule="auto"/>
        <w:ind w:right="-2" w:hanging="2"/>
        <w:jc w:val="right"/>
        <w:rPr>
          <w:rFonts w:ascii="GHEA Mariam" w:eastAsia="DengXian" w:hAnsi="GHEA Mariam"/>
          <w:u w:val="single"/>
          <w:lang w:val="hy-AM" w:eastAsia="zh-CN"/>
        </w:rPr>
      </w:pPr>
      <w:r w:rsidRPr="00D44CD9">
        <w:rPr>
          <w:rFonts w:ascii="GHEA Mariam" w:eastAsia="DengXian" w:hAnsi="GHEA Mariam"/>
          <w:lang w:val="hy-AM" w:eastAsia="zh-CN"/>
        </w:rPr>
        <w:t xml:space="preserve"> Դատավորներ՝           </w:t>
      </w:r>
      <w:r w:rsidRPr="00D44CD9">
        <w:rPr>
          <w:rFonts w:ascii="GHEA Mariam" w:eastAsia="DengXian" w:hAnsi="GHEA Mariam"/>
          <w:u w:val="single"/>
          <w:lang w:val="hy-AM" w:eastAsia="zh-CN"/>
        </w:rPr>
        <w:t xml:space="preserve">                                                                   Ս.ԱՎԵՏԻՍՅԱՆ</w:t>
      </w:r>
    </w:p>
    <w:p w14:paraId="20A70ACC" w14:textId="77777777" w:rsidR="00487167" w:rsidRPr="00D44CD9" w:rsidRDefault="00487167" w:rsidP="00487167">
      <w:pPr>
        <w:spacing w:line="480" w:lineRule="auto"/>
        <w:ind w:right="-2" w:hanging="2"/>
        <w:jc w:val="right"/>
        <w:rPr>
          <w:rFonts w:ascii="GHEA Mariam" w:eastAsia="DengXian" w:hAnsi="GHEA Mariam"/>
          <w:u w:val="single"/>
          <w:lang w:val="hy-AM" w:eastAsia="zh-CN"/>
        </w:rPr>
      </w:pPr>
      <w:r w:rsidRPr="00D44CD9">
        <w:rPr>
          <w:rFonts w:ascii="GHEA Mariam" w:eastAsia="DengXian" w:hAnsi="GHEA Mariam"/>
          <w:u w:val="single"/>
          <w:lang w:val="hy-AM" w:eastAsia="zh-CN"/>
        </w:rPr>
        <w:t xml:space="preserve">                                                                  Ա</w:t>
      </w:r>
      <w:r w:rsidRPr="00D44CD9">
        <w:rPr>
          <w:rFonts w:ascii="MS Mincho" w:eastAsia="MS Mincho" w:hAnsi="MS Mincho" w:cs="MS Mincho" w:hint="eastAsia"/>
          <w:u w:val="single"/>
          <w:lang w:val="hy-AM" w:eastAsia="zh-CN"/>
        </w:rPr>
        <w:t>․</w:t>
      </w:r>
      <w:r w:rsidRPr="00D44CD9">
        <w:rPr>
          <w:rFonts w:ascii="GHEA Mariam" w:eastAsia="DengXian" w:hAnsi="GHEA Mariam"/>
          <w:u w:val="single"/>
          <w:lang w:val="hy-AM" w:eastAsia="zh-CN"/>
        </w:rPr>
        <w:t>ԴԱՆԻԵԼՅԱՆ</w:t>
      </w:r>
    </w:p>
    <w:p w14:paraId="4355F7EB" w14:textId="77777777" w:rsidR="00487167" w:rsidRPr="00D44CD9" w:rsidRDefault="00487167" w:rsidP="00487167">
      <w:pPr>
        <w:spacing w:line="480" w:lineRule="auto"/>
        <w:ind w:right="-2" w:hanging="2"/>
        <w:jc w:val="right"/>
        <w:rPr>
          <w:rFonts w:ascii="GHEA Mariam" w:eastAsia="DengXian" w:hAnsi="GHEA Mariam"/>
          <w:u w:val="single"/>
          <w:lang w:val="hy-AM" w:eastAsia="zh-CN"/>
        </w:rPr>
      </w:pPr>
      <w:bookmarkStart w:id="0" w:name="_Hlk183702631"/>
      <w:r w:rsidRPr="00D44CD9">
        <w:rPr>
          <w:rFonts w:ascii="GHEA Mariam" w:eastAsia="DengXian" w:hAnsi="GHEA Mariam"/>
          <w:u w:val="single"/>
          <w:lang w:val="hy-AM" w:eastAsia="zh-CN"/>
        </w:rPr>
        <w:t xml:space="preserve">                                                               Լ.ԹԱԴԵՎՈՍՅԱՆ</w:t>
      </w:r>
    </w:p>
    <w:bookmarkEnd w:id="0"/>
    <w:p w14:paraId="5414DAF8" w14:textId="77777777" w:rsidR="00487167" w:rsidRPr="00D44CD9" w:rsidRDefault="00487167" w:rsidP="00487167">
      <w:pPr>
        <w:spacing w:line="480" w:lineRule="auto"/>
        <w:ind w:right="-2" w:hanging="2"/>
        <w:jc w:val="right"/>
        <w:rPr>
          <w:rFonts w:ascii="GHEA Mariam" w:eastAsia="DengXian" w:hAnsi="GHEA Mariam"/>
          <w:u w:val="single"/>
          <w:lang w:val="es-CL" w:eastAsia="zh-CN"/>
        </w:rPr>
      </w:pPr>
      <w:r w:rsidRPr="00D44CD9">
        <w:rPr>
          <w:rFonts w:ascii="GHEA Mariam" w:eastAsia="DengXian" w:hAnsi="GHEA Mariam"/>
          <w:u w:val="single"/>
          <w:lang w:val="hy-AM" w:eastAsia="zh-CN"/>
        </w:rPr>
        <w:t xml:space="preserve">                                                                     Ա.ՊՈՂՈՍՅԱՆ</w:t>
      </w:r>
    </w:p>
    <w:p w14:paraId="3F214BD0" w14:textId="77777777" w:rsidR="00487167" w:rsidRPr="00D44CD9" w:rsidRDefault="00487167" w:rsidP="00487167">
      <w:pPr>
        <w:tabs>
          <w:tab w:val="left" w:pos="0"/>
        </w:tabs>
        <w:spacing w:line="480" w:lineRule="auto"/>
        <w:rPr>
          <w:rFonts w:ascii="GHEA Mariam" w:hAnsi="GHEA Mariam"/>
          <w:lang w:val="hy-AM"/>
        </w:rPr>
      </w:pPr>
    </w:p>
    <w:p w14:paraId="7A7A2698" w14:textId="77777777" w:rsidR="00C347D8" w:rsidRPr="0015761E" w:rsidRDefault="00C347D8" w:rsidP="00487167">
      <w:pPr>
        <w:spacing w:line="480" w:lineRule="auto"/>
        <w:ind w:right="-150" w:firstLine="567"/>
        <w:rPr>
          <w:rFonts w:ascii="GHEA Mariam" w:eastAsia="Times New Roman" w:hAnsi="GHEA Mariam"/>
          <w:noProof/>
          <w:bdr w:val="none" w:sz="0" w:space="0" w:color="auto"/>
          <w:lang w:val="hy-AM" w:eastAsia="zh-CN"/>
        </w:rPr>
      </w:pPr>
    </w:p>
    <w:sectPr w:rsidR="00C347D8" w:rsidRPr="0015761E" w:rsidSect="000B4273">
      <w:headerReference w:type="default" r:id="rId9"/>
      <w:pgSz w:w="11906" w:h="16838" w:code="9"/>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68710" w14:textId="77777777" w:rsidR="00FC3CF3" w:rsidRDefault="00FC3CF3" w:rsidP="003164EB">
      <w:r>
        <w:separator/>
      </w:r>
    </w:p>
  </w:endnote>
  <w:endnote w:type="continuationSeparator" w:id="0">
    <w:p w14:paraId="5F2DC5C7" w14:textId="77777777" w:rsidR="00FC3CF3" w:rsidRDefault="00FC3CF3" w:rsidP="0031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Times LatArm">
    <w:altName w:val="Times New Roman"/>
    <w:panose1 w:val="00000000000000000000"/>
    <w:charset w:val="00"/>
    <w:family w:val="auto"/>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7715B" w14:textId="77777777" w:rsidR="00FC3CF3" w:rsidRDefault="00FC3CF3" w:rsidP="003164EB">
      <w:r>
        <w:separator/>
      </w:r>
    </w:p>
  </w:footnote>
  <w:footnote w:type="continuationSeparator" w:id="0">
    <w:p w14:paraId="4CCF03B6" w14:textId="77777777" w:rsidR="00FC3CF3" w:rsidRDefault="00FC3CF3" w:rsidP="003164EB">
      <w:r>
        <w:continuationSeparator/>
      </w:r>
    </w:p>
  </w:footnote>
  <w:footnote w:id="1">
    <w:p w14:paraId="48AD2562" w14:textId="440C7A5F" w:rsidR="00770E30" w:rsidRPr="00CD6375" w:rsidRDefault="00770E30" w:rsidP="00770E30">
      <w:pPr>
        <w:pStyle w:val="FootnoteText"/>
        <w:ind w:left="0" w:hanging="2"/>
        <w:jc w:val="both"/>
        <w:rPr>
          <w:rFonts w:ascii="GHEA Mariam" w:hAnsi="GHEA Mariam"/>
          <w:lang w:val="hy-AM"/>
        </w:rPr>
      </w:pPr>
      <w:r w:rsidRPr="00CD6375">
        <w:rPr>
          <w:rStyle w:val="FootnoteReference"/>
          <w:rFonts w:ascii="GHEA Mariam" w:hAnsi="GHEA Mariam"/>
        </w:rPr>
        <w:footnoteRef/>
      </w:r>
      <w:r w:rsidRPr="00CD6375">
        <w:rPr>
          <w:rFonts w:ascii="GHEA Mariam" w:hAnsi="GHEA Mariam"/>
        </w:rPr>
        <w:t xml:space="preserve"> </w:t>
      </w:r>
      <w:r w:rsidRPr="00CD6375">
        <w:rPr>
          <w:rFonts w:ascii="GHEA Mariam" w:hAnsi="GHEA Mariam"/>
          <w:lang w:val="hy-AM"/>
        </w:rPr>
        <w:t>Տե՛ս քրեական գործ, հատոր 1</w:t>
      </w:r>
      <w:r w:rsidR="001438F8">
        <w:rPr>
          <w:rFonts w:ascii="GHEA Mariam" w:hAnsi="GHEA Mariam"/>
          <w:lang w:val="hy-AM"/>
        </w:rPr>
        <w:t>0</w:t>
      </w:r>
      <w:r w:rsidRPr="00CD6375">
        <w:rPr>
          <w:rFonts w:ascii="GHEA Mariam" w:hAnsi="GHEA Mariam"/>
          <w:lang w:val="hy-AM"/>
        </w:rPr>
        <w:t>, թերթ</w:t>
      </w:r>
      <w:r w:rsidR="001438F8">
        <w:rPr>
          <w:rFonts w:ascii="GHEA Mariam" w:hAnsi="GHEA Mariam"/>
          <w:lang w:val="hy-AM"/>
        </w:rPr>
        <w:t>եր</w:t>
      </w:r>
      <w:r w:rsidR="00E62F09">
        <w:rPr>
          <w:rFonts w:ascii="GHEA Mariam" w:hAnsi="GHEA Mariam"/>
          <w:lang w:val="hy-AM"/>
        </w:rPr>
        <w:t xml:space="preserve"> 2</w:t>
      </w:r>
      <w:r w:rsidR="001438F8">
        <w:rPr>
          <w:rFonts w:ascii="GHEA Mariam" w:hAnsi="GHEA Mariam"/>
          <w:lang w:val="hy-AM"/>
        </w:rPr>
        <w:t>4</w:t>
      </w:r>
      <w:r w:rsidR="00627D1B">
        <w:rPr>
          <w:rFonts w:ascii="GHEA Mariam" w:hAnsi="GHEA Mariam"/>
          <w:lang w:val="hy-AM"/>
        </w:rPr>
        <w:t>2</w:t>
      </w:r>
      <w:r w:rsidR="001438F8">
        <w:rPr>
          <w:rFonts w:ascii="GHEA Mariam" w:hAnsi="GHEA Mariam"/>
          <w:lang w:val="hy-AM"/>
        </w:rPr>
        <w:t>-244</w:t>
      </w:r>
      <w:r w:rsidRPr="00CD6375">
        <w:rPr>
          <w:rFonts w:ascii="GHEA Mariam" w:hAnsi="GHEA Mariam"/>
          <w:lang w:val="hy-AM"/>
        </w:rPr>
        <w:t>:</w:t>
      </w:r>
    </w:p>
  </w:footnote>
  <w:footnote w:id="2">
    <w:p w14:paraId="600DAF94" w14:textId="691A9594" w:rsidR="00770E30" w:rsidRPr="00CD6375" w:rsidRDefault="00770E30" w:rsidP="00770E30">
      <w:pPr>
        <w:pStyle w:val="FootnoteText"/>
        <w:ind w:left="0" w:hanging="2"/>
        <w:rPr>
          <w:lang w:val="hy-AM"/>
        </w:rPr>
      </w:pPr>
      <w:r>
        <w:rPr>
          <w:rStyle w:val="FootnoteReference"/>
        </w:rPr>
        <w:footnoteRef/>
      </w:r>
      <w:r w:rsidRPr="00CD6375">
        <w:rPr>
          <w:lang w:val="hy-AM"/>
        </w:rPr>
        <w:t xml:space="preserve"> </w:t>
      </w:r>
      <w:r w:rsidRPr="00CD6375">
        <w:rPr>
          <w:rFonts w:ascii="GHEA Mariam" w:hAnsi="GHEA Mariam"/>
          <w:lang w:val="hy-AM"/>
        </w:rPr>
        <w:t xml:space="preserve">Տե՛ս քրեական գործ, հատոր </w:t>
      </w:r>
      <w:r w:rsidR="00D22CC2" w:rsidRPr="00D22CC2">
        <w:rPr>
          <w:rFonts w:ascii="GHEA Mariam" w:hAnsi="GHEA Mariam"/>
          <w:lang w:val="hy-AM"/>
        </w:rPr>
        <w:t>21</w:t>
      </w:r>
      <w:r w:rsidRPr="00CD6375">
        <w:rPr>
          <w:rFonts w:ascii="GHEA Mariam" w:hAnsi="GHEA Mariam"/>
          <w:lang w:val="hy-AM"/>
        </w:rPr>
        <w:t xml:space="preserve">, թերթեր </w:t>
      </w:r>
      <w:r w:rsidR="00D22CC2" w:rsidRPr="00D22CC2">
        <w:rPr>
          <w:rFonts w:ascii="GHEA Mariam" w:hAnsi="GHEA Mariam"/>
          <w:lang w:val="hy-AM"/>
        </w:rPr>
        <w:t>129-13</w:t>
      </w:r>
      <w:r w:rsidR="00B478F1">
        <w:rPr>
          <w:rFonts w:ascii="GHEA Mariam" w:hAnsi="GHEA Mariam"/>
          <w:lang w:val="hy-AM"/>
        </w:rPr>
        <w:t>2</w:t>
      </w:r>
      <w:r w:rsidRPr="00CD6375">
        <w:rPr>
          <w:rFonts w:ascii="GHEA Mariam" w:hAnsi="GHEA Mariam"/>
          <w:lang w:val="hy-AM"/>
        </w:rPr>
        <w:t>:</w:t>
      </w:r>
    </w:p>
  </w:footnote>
  <w:footnote w:id="3">
    <w:p w14:paraId="52751166" w14:textId="4B15CF22" w:rsidR="00770E30" w:rsidRPr="003D6B34" w:rsidRDefault="00770E30" w:rsidP="00770E30">
      <w:pPr>
        <w:pStyle w:val="FootnoteText"/>
        <w:ind w:left="0" w:hanging="2"/>
        <w:rPr>
          <w:lang w:val="hy-AM"/>
        </w:rPr>
      </w:pPr>
      <w:r>
        <w:rPr>
          <w:rStyle w:val="FootnoteReference"/>
        </w:rPr>
        <w:footnoteRef/>
      </w:r>
      <w:r w:rsidRPr="003D6B34">
        <w:rPr>
          <w:lang w:val="hy-AM"/>
        </w:rPr>
        <w:t xml:space="preserve"> </w:t>
      </w:r>
      <w:r w:rsidRPr="00CD6375">
        <w:rPr>
          <w:rFonts w:ascii="GHEA Mariam" w:hAnsi="GHEA Mariam"/>
          <w:lang w:val="hy-AM"/>
        </w:rPr>
        <w:t xml:space="preserve">Տե՛ս քրեական գործ, հատոր </w:t>
      </w:r>
      <w:r w:rsidR="00D22CC2" w:rsidRPr="00D22CC2">
        <w:rPr>
          <w:rFonts w:ascii="GHEA Mariam" w:hAnsi="GHEA Mariam"/>
          <w:lang w:val="hy-AM"/>
        </w:rPr>
        <w:t>23</w:t>
      </w:r>
      <w:r w:rsidRPr="00CD6375">
        <w:rPr>
          <w:rFonts w:ascii="GHEA Mariam" w:hAnsi="GHEA Mariam"/>
          <w:lang w:val="hy-AM"/>
        </w:rPr>
        <w:t xml:space="preserve">, թերթեր </w:t>
      </w:r>
      <w:r w:rsidR="009F676B">
        <w:rPr>
          <w:rFonts w:ascii="GHEA Mariam" w:hAnsi="GHEA Mariam"/>
          <w:lang w:val="hy-AM"/>
        </w:rPr>
        <w:t>124, 137-138</w:t>
      </w:r>
      <w:r w:rsidRPr="00CD6375">
        <w:rPr>
          <w:rFonts w:ascii="GHEA Mariam" w:hAnsi="GHEA Mariam"/>
          <w:lang w:val="hy-AM"/>
        </w:rPr>
        <w:t>:</w:t>
      </w:r>
    </w:p>
  </w:footnote>
  <w:footnote w:id="4">
    <w:p w14:paraId="7F841BBE" w14:textId="44256D3E" w:rsidR="00C27558" w:rsidRPr="009E04A4" w:rsidRDefault="00C27558" w:rsidP="00C27558">
      <w:pPr>
        <w:pStyle w:val="FootnoteText"/>
        <w:ind w:left="0" w:hanging="2"/>
        <w:jc w:val="both"/>
        <w:rPr>
          <w:rFonts w:ascii="GHEA Mariam" w:hAnsi="GHEA Mariam"/>
          <w:color w:val="21346E"/>
          <w:shd w:val="clear" w:color="auto" w:fill="FFFFFF"/>
          <w:lang w:val="hy-AM"/>
        </w:rPr>
      </w:pPr>
      <w:r w:rsidRPr="009E04A4">
        <w:rPr>
          <w:rStyle w:val="FootnoteReference"/>
          <w:rFonts w:ascii="GHEA Mariam" w:hAnsi="GHEA Mariam"/>
        </w:rPr>
        <w:footnoteRef/>
      </w:r>
      <w:r w:rsidRPr="009E04A4">
        <w:rPr>
          <w:rFonts w:ascii="GHEA Mariam" w:hAnsi="GHEA Mariam"/>
          <w:lang w:val="hy-AM"/>
        </w:rPr>
        <w:t xml:space="preserve"> </w:t>
      </w:r>
      <w:r w:rsidRPr="009E04A4">
        <w:rPr>
          <w:rFonts w:ascii="GHEA Mariam" w:hAnsi="GHEA Mariam"/>
          <w:shd w:val="clear" w:color="auto" w:fill="FFFFFF"/>
          <w:lang w:val="hy-AM"/>
        </w:rPr>
        <w:t xml:space="preserve">Անձի վիճակը վատթարացնող օրենքին հետադարձ ուժ չտալու օրենսդրական պահանջի համաձայն՝ </w:t>
      </w:r>
      <w:r w:rsidR="009E23ED">
        <w:rPr>
          <w:rFonts w:ascii="GHEA Mariam" w:hAnsi="GHEA Mariam"/>
          <w:shd w:val="clear" w:color="auto" w:fill="FFFFFF"/>
          <w:lang w:val="hy-AM"/>
        </w:rPr>
        <w:t>Հ</w:t>
      </w:r>
      <w:r w:rsidRPr="009E04A4">
        <w:rPr>
          <w:rFonts w:ascii="Cambria Math" w:hAnsi="Cambria Math" w:cs="Cambria Math"/>
          <w:shd w:val="clear" w:color="auto" w:fill="FFFFFF"/>
          <w:lang w:val="hy-AM"/>
        </w:rPr>
        <w:t>․</w:t>
      </w:r>
      <w:r w:rsidR="009E23ED">
        <w:rPr>
          <w:rFonts w:ascii="GHEA Mariam" w:hAnsi="GHEA Mariam"/>
          <w:shd w:val="clear" w:color="auto" w:fill="FFFFFF"/>
          <w:lang w:val="hy-AM"/>
        </w:rPr>
        <w:t>Գալստյանի</w:t>
      </w:r>
      <w:r w:rsidRPr="009E04A4">
        <w:rPr>
          <w:rFonts w:ascii="GHEA Mariam" w:hAnsi="GHEA Mariam"/>
          <w:shd w:val="clear" w:color="auto" w:fill="FFFFFF"/>
          <w:lang w:val="hy-AM"/>
        </w:rPr>
        <w:t xml:space="preserve"> նկատմամբ կիրառելի է հանցավոր արարքը կատարելու պահին գործող` 2003 թվականի ապրիլի 18-ին ընդունված ՀՀ քրեական օրենսգրքով նախատեսված՝ վաղեմության ժամկետն անցնելու հետևանքով քրեական պատասխանատվությունից ազատելու իրավական կարգավորում</w:t>
      </w:r>
      <w:r w:rsidR="00F05949">
        <w:rPr>
          <w:rFonts w:ascii="GHEA Mariam" w:hAnsi="GHEA Mariam"/>
          <w:shd w:val="clear" w:color="auto" w:fill="FFFFFF"/>
          <w:lang w:val="hy-AM"/>
        </w:rPr>
        <w:t>ներ</w:t>
      </w:r>
      <w:r w:rsidRPr="009E04A4">
        <w:rPr>
          <w:rFonts w:ascii="GHEA Mariam" w:hAnsi="GHEA Mariam"/>
          <w:shd w:val="clear" w:color="auto" w:fill="FFFFFF"/>
          <w:lang w:val="hy-AM"/>
        </w:rPr>
        <w:t>ը:</w:t>
      </w:r>
    </w:p>
  </w:footnote>
  <w:footnote w:id="5">
    <w:p w14:paraId="5C241398" w14:textId="77777777" w:rsidR="00276B16" w:rsidRPr="001E2F31" w:rsidRDefault="00276B16" w:rsidP="00276B16">
      <w:pPr>
        <w:pStyle w:val="FootnoteText"/>
        <w:ind w:left="0" w:hanging="2"/>
        <w:jc w:val="both"/>
        <w:rPr>
          <w:rFonts w:ascii="GHEA Mariam" w:hAnsi="GHEA Mariam"/>
          <w:lang w:val="hy-AM"/>
        </w:rPr>
      </w:pPr>
      <w:r w:rsidRPr="001E2F31">
        <w:rPr>
          <w:rStyle w:val="FootnoteReference"/>
          <w:rFonts w:ascii="GHEA Mariam" w:hAnsi="GHEA Mariam"/>
        </w:rPr>
        <w:footnoteRef/>
      </w:r>
      <w:r w:rsidRPr="001E2F31">
        <w:rPr>
          <w:rFonts w:ascii="GHEA Mariam" w:hAnsi="GHEA Mariam"/>
          <w:lang w:val="hy-AM"/>
        </w:rPr>
        <w:t xml:space="preserve"> Տե՛ս սույն որոշման </w:t>
      </w:r>
      <w:r>
        <w:rPr>
          <w:rFonts w:ascii="GHEA Mariam" w:hAnsi="GHEA Mariam"/>
          <w:lang w:val="hy-AM"/>
        </w:rPr>
        <w:t>8</w:t>
      </w:r>
      <w:r w:rsidRPr="001E2F31">
        <w:rPr>
          <w:rFonts w:ascii="GHEA Mariam" w:hAnsi="GHEA Mariam"/>
          <w:lang w:val="hy-AM"/>
        </w:rPr>
        <w:t>-րդ կետը:</w:t>
      </w:r>
    </w:p>
  </w:footnote>
  <w:footnote w:id="6">
    <w:p w14:paraId="1FC12B36" w14:textId="77777777" w:rsidR="003401DA" w:rsidRPr="001E2F31" w:rsidRDefault="003401DA" w:rsidP="003401DA">
      <w:pPr>
        <w:pStyle w:val="FootnoteText"/>
        <w:ind w:left="0" w:hanging="2"/>
        <w:jc w:val="both"/>
        <w:rPr>
          <w:rFonts w:ascii="GHEA Mariam" w:hAnsi="GHEA Mariam"/>
          <w:lang w:val="hy-AM"/>
        </w:rPr>
      </w:pPr>
      <w:r w:rsidRPr="001E2F31">
        <w:rPr>
          <w:rStyle w:val="FootnoteReference"/>
          <w:rFonts w:ascii="GHEA Mariam" w:hAnsi="GHEA Mariam"/>
        </w:rPr>
        <w:footnoteRef/>
      </w:r>
      <w:r w:rsidRPr="001E2F31">
        <w:rPr>
          <w:rFonts w:ascii="GHEA Mariam" w:hAnsi="GHEA Mariam"/>
          <w:lang w:val="hy-AM"/>
        </w:rPr>
        <w:t xml:space="preserve"> Տե՛ս սույն որոշման </w:t>
      </w:r>
      <w:r>
        <w:rPr>
          <w:rFonts w:ascii="GHEA Mariam" w:hAnsi="GHEA Mariam"/>
          <w:lang w:val="hy-AM"/>
        </w:rPr>
        <w:t>9</w:t>
      </w:r>
      <w:r w:rsidRPr="001E2F31">
        <w:rPr>
          <w:rFonts w:ascii="GHEA Mariam" w:hAnsi="GHEA Mariam"/>
          <w:lang w:val="hy-AM"/>
        </w:rPr>
        <w:t>-րդ կետը:</w:t>
      </w:r>
    </w:p>
  </w:footnote>
  <w:footnote w:id="7">
    <w:p w14:paraId="6DB08835" w14:textId="77777777" w:rsidR="0057072A" w:rsidRPr="001E2F31" w:rsidRDefault="0057072A" w:rsidP="0057072A">
      <w:pPr>
        <w:pStyle w:val="FootnoteText"/>
        <w:ind w:left="0" w:hanging="2"/>
        <w:jc w:val="both"/>
        <w:rPr>
          <w:rFonts w:ascii="GHEA Mariam" w:hAnsi="GHEA Mariam"/>
          <w:lang w:val="hy-AM"/>
        </w:rPr>
      </w:pPr>
      <w:r w:rsidRPr="001E2F31">
        <w:rPr>
          <w:rStyle w:val="FootnoteReference"/>
          <w:rFonts w:ascii="GHEA Mariam" w:hAnsi="GHEA Mariam"/>
        </w:rPr>
        <w:footnoteRef/>
      </w:r>
      <w:r w:rsidRPr="001E2F31">
        <w:rPr>
          <w:rFonts w:ascii="GHEA Mariam" w:hAnsi="GHEA Mariam"/>
          <w:lang w:val="hy-AM"/>
        </w:rPr>
        <w:t xml:space="preserve"> Տե՛ս սույն որոշման 7-րդ կետը:</w:t>
      </w:r>
    </w:p>
  </w:footnote>
  <w:footnote w:id="8">
    <w:p w14:paraId="17960291" w14:textId="77777777" w:rsidR="0057072A" w:rsidRPr="007D18B2" w:rsidRDefault="0057072A" w:rsidP="0057072A">
      <w:pPr>
        <w:pStyle w:val="FootnoteText"/>
        <w:ind w:left="0" w:hanging="2"/>
        <w:jc w:val="both"/>
        <w:rPr>
          <w:rFonts w:ascii="GHEA Mariam" w:hAnsi="GHEA Mariam"/>
          <w:lang w:val="hy-AM"/>
        </w:rPr>
      </w:pPr>
      <w:r w:rsidRPr="001E2F31">
        <w:rPr>
          <w:rStyle w:val="FootnoteReference"/>
          <w:rFonts w:ascii="GHEA Mariam" w:hAnsi="GHEA Mariam"/>
        </w:rPr>
        <w:footnoteRef/>
      </w:r>
      <w:r w:rsidRPr="001E2F31">
        <w:rPr>
          <w:rFonts w:ascii="GHEA Mariam" w:hAnsi="GHEA Mariam"/>
          <w:lang w:val="hy-AM"/>
        </w:rPr>
        <w:t xml:space="preserve"> Տե՛ս սույն որոշման </w:t>
      </w:r>
      <w:r>
        <w:rPr>
          <w:rFonts w:ascii="GHEA Mariam" w:hAnsi="GHEA Mariam"/>
          <w:lang w:val="hy-AM"/>
        </w:rPr>
        <w:t>10</w:t>
      </w:r>
      <w:r w:rsidRPr="001E2F31">
        <w:rPr>
          <w:rFonts w:ascii="GHEA Mariam" w:hAnsi="GHEA Mariam"/>
          <w:lang w:val="hy-AM"/>
        </w:rPr>
        <w:t>-րդ կետը: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5294901"/>
      <w:docPartObj>
        <w:docPartGallery w:val="Page Numbers (Top of Page)"/>
        <w:docPartUnique/>
      </w:docPartObj>
    </w:sdtPr>
    <w:sdtEndPr>
      <w:rPr>
        <w:noProof/>
      </w:rPr>
    </w:sdtEndPr>
    <w:sdtContent>
      <w:p w14:paraId="09835187" w14:textId="35E23181" w:rsidR="00DC7ABF" w:rsidRDefault="00DC7AB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4D8C5A" w14:textId="77777777" w:rsidR="00DC7ABF" w:rsidRDefault="00DC7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E64339"/>
    <w:multiLevelType w:val="hybridMultilevel"/>
    <w:tmpl w:val="683AD6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416FE5"/>
    <w:multiLevelType w:val="hybridMultilevel"/>
    <w:tmpl w:val="1FAEDC92"/>
    <w:lvl w:ilvl="0" w:tplc="504017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revisionView w:inkAnnotation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55"/>
    <w:rsid w:val="0001576E"/>
    <w:rsid w:val="00016BEA"/>
    <w:rsid w:val="0002108B"/>
    <w:rsid w:val="000253B4"/>
    <w:rsid w:val="000270D6"/>
    <w:rsid w:val="00034505"/>
    <w:rsid w:val="00034953"/>
    <w:rsid w:val="00034E8C"/>
    <w:rsid w:val="00051DEC"/>
    <w:rsid w:val="00067AAD"/>
    <w:rsid w:val="0007233E"/>
    <w:rsid w:val="00080AB4"/>
    <w:rsid w:val="0009422F"/>
    <w:rsid w:val="000A156A"/>
    <w:rsid w:val="000A25E6"/>
    <w:rsid w:val="000B4273"/>
    <w:rsid w:val="000B4290"/>
    <w:rsid w:val="000B483A"/>
    <w:rsid w:val="000C0576"/>
    <w:rsid w:val="000C2249"/>
    <w:rsid w:val="000D0559"/>
    <w:rsid w:val="000D409F"/>
    <w:rsid w:val="000D7FCB"/>
    <w:rsid w:val="000E5D77"/>
    <w:rsid w:val="000F38D8"/>
    <w:rsid w:val="000F4B43"/>
    <w:rsid w:val="00101A87"/>
    <w:rsid w:val="00102D79"/>
    <w:rsid w:val="001048A6"/>
    <w:rsid w:val="001069D3"/>
    <w:rsid w:val="0011713B"/>
    <w:rsid w:val="001308B1"/>
    <w:rsid w:val="001438F8"/>
    <w:rsid w:val="00156802"/>
    <w:rsid w:val="0015761E"/>
    <w:rsid w:val="00157A9D"/>
    <w:rsid w:val="00170885"/>
    <w:rsid w:val="00181C5F"/>
    <w:rsid w:val="00194BD5"/>
    <w:rsid w:val="001A3087"/>
    <w:rsid w:val="001D5521"/>
    <w:rsid w:val="001E2519"/>
    <w:rsid w:val="001E2F31"/>
    <w:rsid w:val="001E2FBD"/>
    <w:rsid w:val="001E7A09"/>
    <w:rsid w:val="001F35D8"/>
    <w:rsid w:val="001F5AA9"/>
    <w:rsid w:val="001F5CAD"/>
    <w:rsid w:val="00224012"/>
    <w:rsid w:val="00231D8D"/>
    <w:rsid w:val="00241312"/>
    <w:rsid w:val="002510F3"/>
    <w:rsid w:val="00253EE2"/>
    <w:rsid w:val="00255010"/>
    <w:rsid w:val="002723B4"/>
    <w:rsid w:val="00273766"/>
    <w:rsid w:val="00276B16"/>
    <w:rsid w:val="00277DF8"/>
    <w:rsid w:val="00291E4E"/>
    <w:rsid w:val="00293627"/>
    <w:rsid w:val="002A0DB4"/>
    <w:rsid w:val="002A3161"/>
    <w:rsid w:val="002A7E93"/>
    <w:rsid w:val="002C2E47"/>
    <w:rsid w:val="002E56DE"/>
    <w:rsid w:val="002E7701"/>
    <w:rsid w:val="003024E3"/>
    <w:rsid w:val="003066FC"/>
    <w:rsid w:val="003164EB"/>
    <w:rsid w:val="00331D21"/>
    <w:rsid w:val="003401DA"/>
    <w:rsid w:val="003443B9"/>
    <w:rsid w:val="00344405"/>
    <w:rsid w:val="00345936"/>
    <w:rsid w:val="00352029"/>
    <w:rsid w:val="00353375"/>
    <w:rsid w:val="00354F55"/>
    <w:rsid w:val="00357443"/>
    <w:rsid w:val="00372758"/>
    <w:rsid w:val="00386B7F"/>
    <w:rsid w:val="00386FFD"/>
    <w:rsid w:val="00387624"/>
    <w:rsid w:val="00396D9E"/>
    <w:rsid w:val="003B07F0"/>
    <w:rsid w:val="003D149A"/>
    <w:rsid w:val="003D20B3"/>
    <w:rsid w:val="003D47AF"/>
    <w:rsid w:val="003D4F7B"/>
    <w:rsid w:val="003D6B34"/>
    <w:rsid w:val="003E560B"/>
    <w:rsid w:val="004038F6"/>
    <w:rsid w:val="004173BE"/>
    <w:rsid w:val="00421119"/>
    <w:rsid w:val="00444769"/>
    <w:rsid w:val="004452DE"/>
    <w:rsid w:val="004508C3"/>
    <w:rsid w:val="00453413"/>
    <w:rsid w:val="00455119"/>
    <w:rsid w:val="00461445"/>
    <w:rsid w:val="00464E1F"/>
    <w:rsid w:val="00464E3E"/>
    <w:rsid w:val="00466AE2"/>
    <w:rsid w:val="0047619A"/>
    <w:rsid w:val="004837FD"/>
    <w:rsid w:val="00486E7D"/>
    <w:rsid w:val="00487167"/>
    <w:rsid w:val="00490B6B"/>
    <w:rsid w:val="00490E06"/>
    <w:rsid w:val="00492883"/>
    <w:rsid w:val="0049576D"/>
    <w:rsid w:val="004A47E3"/>
    <w:rsid w:val="004D5631"/>
    <w:rsid w:val="004D7C10"/>
    <w:rsid w:val="004E4A1D"/>
    <w:rsid w:val="004E560E"/>
    <w:rsid w:val="004F5DB9"/>
    <w:rsid w:val="00512210"/>
    <w:rsid w:val="005134AA"/>
    <w:rsid w:val="00545B2A"/>
    <w:rsid w:val="005525B0"/>
    <w:rsid w:val="00556841"/>
    <w:rsid w:val="00560BC2"/>
    <w:rsid w:val="00561380"/>
    <w:rsid w:val="0057072A"/>
    <w:rsid w:val="005829FA"/>
    <w:rsid w:val="005831B7"/>
    <w:rsid w:val="005929AC"/>
    <w:rsid w:val="005C52E0"/>
    <w:rsid w:val="005D0E0D"/>
    <w:rsid w:val="005D6620"/>
    <w:rsid w:val="005E135B"/>
    <w:rsid w:val="005E7D23"/>
    <w:rsid w:val="005F6F0C"/>
    <w:rsid w:val="00600739"/>
    <w:rsid w:val="00604263"/>
    <w:rsid w:val="00604D6B"/>
    <w:rsid w:val="00621C81"/>
    <w:rsid w:val="00626A76"/>
    <w:rsid w:val="00627D1B"/>
    <w:rsid w:val="00641C1E"/>
    <w:rsid w:val="006451BF"/>
    <w:rsid w:val="006503C9"/>
    <w:rsid w:val="0065696A"/>
    <w:rsid w:val="006609B3"/>
    <w:rsid w:val="0066575F"/>
    <w:rsid w:val="00671CFE"/>
    <w:rsid w:val="00683E67"/>
    <w:rsid w:val="006842C9"/>
    <w:rsid w:val="00687B68"/>
    <w:rsid w:val="0069616E"/>
    <w:rsid w:val="006A462A"/>
    <w:rsid w:val="006C2690"/>
    <w:rsid w:val="006C292A"/>
    <w:rsid w:val="006C476E"/>
    <w:rsid w:val="006C60A3"/>
    <w:rsid w:val="006D287A"/>
    <w:rsid w:val="006E6F2D"/>
    <w:rsid w:val="006E72DC"/>
    <w:rsid w:val="00705C16"/>
    <w:rsid w:val="00713878"/>
    <w:rsid w:val="00722392"/>
    <w:rsid w:val="00727892"/>
    <w:rsid w:val="0075639E"/>
    <w:rsid w:val="00757E1F"/>
    <w:rsid w:val="00770E30"/>
    <w:rsid w:val="00776B65"/>
    <w:rsid w:val="0078085B"/>
    <w:rsid w:val="00785B73"/>
    <w:rsid w:val="007931DB"/>
    <w:rsid w:val="00795FF0"/>
    <w:rsid w:val="007963A5"/>
    <w:rsid w:val="0079745D"/>
    <w:rsid w:val="007A2A1B"/>
    <w:rsid w:val="007B1BE8"/>
    <w:rsid w:val="007B47EF"/>
    <w:rsid w:val="007C216D"/>
    <w:rsid w:val="007E2A5A"/>
    <w:rsid w:val="007E715B"/>
    <w:rsid w:val="00805A62"/>
    <w:rsid w:val="00815550"/>
    <w:rsid w:val="008155D9"/>
    <w:rsid w:val="00824EE7"/>
    <w:rsid w:val="00831AFE"/>
    <w:rsid w:val="0083617F"/>
    <w:rsid w:val="008379E1"/>
    <w:rsid w:val="008417C1"/>
    <w:rsid w:val="008449BA"/>
    <w:rsid w:val="00846AA3"/>
    <w:rsid w:val="0085250B"/>
    <w:rsid w:val="008565E5"/>
    <w:rsid w:val="00867355"/>
    <w:rsid w:val="008746F7"/>
    <w:rsid w:val="00874A2E"/>
    <w:rsid w:val="0087500A"/>
    <w:rsid w:val="00876049"/>
    <w:rsid w:val="008776AA"/>
    <w:rsid w:val="00877909"/>
    <w:rsid w:val="00881D93"/>
    <w:rsid w:val="00891866"/>
    <w:rsid w:val="00894650"/>
    <w:rsid w:val="00895510"/>
    <w:rsid w:val="0089559A"/>
    <w:rsid w:val="008A2918"/>
    <w:rsid w:val="008A5232"/>
    <w:rsid w:val="008B1E2E"/>
    <w:rsid w:val="008B3401"/>
    <w:rsid w:val="008C1603"/>
    <w:rsid w:val="008D19CA"/>
    <w:rsid w:val="008D23FA"/>
    <w:rsid w:val="008D3ED2"/>
    <w:rsid w:val="008E56B0"/>
    <w:rsid w:val="008F2CBB"/>
    <w:rsid w:val="008F6A38"/>
    <w:rsid w:val="00902CFA"/>
    <w:rsid w:val="0090428F"/>
    <w:rsid w:val="009072A4"/>
    <w:rsid w:val="00911988"/>
    <w:rsid w:val="00925CEC"/>
    <w:rsid w:val="00932042"/>
    <w:rsid w:val="00933477"/>
    <w:rsid w:val="009344F3"/>
    <w:rsid w:val="009549D7"/>
    <w:rsid w:val="00960CF4"/>
    <w:rsid w:val="0097160F"/>
    <w:rsid w:val="009716D9"/>
    <w:rsid w:val="009871B1"/>
    <w:rsid w:val="00991237"/>
    <w:rsid w:val="00993EE2"/>
    <w:rsid w:val="009B28A8"/>
    <w:rsid w:val="009C226F"/>
    <w:rsid w:val="009C5AF8"/>
    <w:rsid w:val="009E04A4"/>
    <w:rsid w:val="009E23ED"/>
    <w:rsid w:val="009E5431"/>
    <w:rsid w:val="009E5F33"/>
    <w:rsid w:val="009F32C9"/>
    <w:rsid w:val="009F6263"/>
    <w:rsid w:val="009F676B"/>
    <w:rsid w:val="00A03E9A"/>
    <w:rsid w:val="00A050D7"/>
    <w:rsid w:val="00A05823"/>
    <w:rsid w:val="00A1329F"/>
    <w:rsid w:val="00A20ADD"/>
    <w:rsid w:val="00A21414"/>
    <w:rsid w:val="00A37856"/>
    <w:rsid w:val="00A4085D"/>
    <w:rsid w:val="00A637C6"/>
    <w:rsid w:val="00A6421D"/>
    <w:rsid w:val="00A66F78"/>
    <w:rsid w:val="00A713F6"/>
    <w:rsid w:val="00A72CAF"/>
    <w:rsid w:val="00A74396"/>
    <w:rsid w:val="00A76776"/>
    <w:rsid w:val="00A77217"/>
    <w:rsid w:val="00A83A6F"/>
    <w:rsid w:val="00A95FFA"/>
    <w:rsid w:val="00AA0EFE"/>
    <w:rsid w:val="00AB0D4F"/>
    <w:rsid w:val="00AB47E6"/>
    <w:rsid w:val="00AD381B"/>
    <w:rsid w:val="00AD553B"/>
    <w:rsid w:val="00AE1411"/>
    <w:rsid w:val="00AF481D"/>
    <w:rsid w:val="00AF5CB8"/>
    <w:rsid w:val="00B20794"/>
    <w:rsid w:val="00B20E8F"/>
    <w:rsid w:val="00B23B39"/>
    <w:rsid w:val="00B31795"/>
    <w:rsid w:val="00B415AE"/>
    <w:rsid w:val="00B41932"/>
    <w:rsid w:val="00B424FF"/>
    <w:rsid w:val="00B42D1A"/>
    <w:rsid w:val="00B478F1"/>
    <w:rsid w:val="00B531D1"/>
    <w:rsid w:val="00B616B4"/>
    <w:rsid w:val="00B62AB5"/>
    <w:rsid w:val="00B7071D"/>
    <w:rsid w:val="00B71C25"/>
    <w:rsid w:val="00B7687D"/>
    <w:rsid w:val="00B96E4E"/>
    <w:rsid w:val="00BA278A"/>
    <w:rsid w:val="00BE057C"/>
    <w:rsid w:val="00BF1345"/>
    <w:rsid w:val="00C01131"/>
    <w:rsid w:val="00C04D6C"/>
    <w:rsid w:val="00C150CC"/>
    <w:rsid w:val="00C25D7E"/>
    <w:rsid w:val="00C27558"/>
    <w:rsid w:val="00C3018F"/>
    <w:rsid w:val="00C347D8"/>
    <w:rsid w:val="00C410AE"/>
    <w:rsid w:val="00C45409"/>
    <w:rsid w:val="00C60BE1"/>
    <w:rsid w:val="00C81907"/>
    <w:rsid w:val="00C82FCE"/>
    <w:rsid w:val="00C9309F"/>
    <w:rsid w:val="00C97718"/>
    <w:rsid w:val="00CA06DB"/>
    <w:rsid w:val="00CA3539"/>
    <w:rsid w:val="00CA4048"/>
    <w:rsid w:val="00CB6FB2"/>
    <w:rsid w:val="00CC3101"/>
    <w:rsid w:val="00CC535D"/>
    <w:rsid w:val="00CD6375"/>
    <w:rsid w:val="00CD6A78"/>
    <w:rsid w:val="00CE69FA"/>
    <w:rsid w:val="00D02C78"/>
    <w:rsid w:val="00D06B67"/>
    <w:rsid w:val="00D21075"/>
    <w:rsid w:val="00D22CB0"/>
    <w:rsid w:val="00D22CC2"/>
    <w:rsid w:val="00D2635E"/>
    <w:rsid w:val="00D3003A"/>
    <w:rsid w:val="00D315A6"/>
    <w:rsid w:val="00D326BE"/>
    <w:rsid w:val="00D376A1"/>
    <w:rsid w:val="00D4277A"/>
    <w:rsid w:val="00D43B9C"/>
    <w:rsid w:val="00D44DA7"/>
    <w:rsid w:val="00D50F3E"/>
    <w:rsid w:val="00D52FEA"/>
    <w:rsid w:val="00D57058"/>
    <w:rsid w:val="00D628E8"/>
    <w:rsid w:val="00D66C39"/>
    <w:rsid w:val="00D6763A"/>
    <w:rsid w:val="00D910BC"/>
    <w:rsid w:val="00D97BBE"/>
    <w:rsid w:val="00DC2E6C"/>
    <w:rsid w:val="00DC4D3E"/>
    <w:rsid w:val="00DC7ABF"/>
    <w:rsid w:val="00DE5E1C"/>
    <w:rsid w:val="00DE6744"/>
    <w:rsid w:val="00DF38D5"/>
    <w:rsid w:val="00DF6755"/>
    <w:rsid w:val="00E009F8"/>
    <w:rsid w:val="00E01D5B"/>
    <w:rsid w:val="00E11544"/>
    <w:rsid w:val="00E17DA7"/>
    <w:rsid w:val="00E32FB7"/>
    <w:rsid w:val="00E41CEB"/>
    <w:rsid w:val="00E43CBD"/>
    <w:rsid w:val="00E5502E"/>
    <w:rsid w:val="00E550E8"/>
    <w:rsid w:val="00E62F09"/>
    <w:rsid w:val="00E6369C"/>
    <w:rsid w:val="00E63920"/>
    <w:rsid w:val="00E65261"/>
    <w:rsid w:val="00E66CD6"/>
    <w:rsid w:val="00E713FA"/>
    <w:rsid w:val="00E77BA2"/>
    <w:rsid w:val="00E8334D"/>
    <w:rsid w:val="00E854EF"/>
    <w:rsid w:val="00E8609D"/>
    <w:rsid w:val="00EA77C8"/>
    <w:rsid w:val="00EC025E"/>
    <w:rsid w:val="00EC0B93"/>
    <w:rsid w:val="00EC3810"/>
    <w:rsid w:val="00EC4A27"/>
    <w:rsid w:val="00EE66D3"/>
    <w:rsid w:val="00F02B49"/>
    <w:rsid w:val="00F05949"/>
    <w:rsid w:val="00F10B42"/>
    <w:rsid w:val="00F209BE"/>
    <w:rsid w:val="00F23063"/>
    <w:rsid w:val="00F378F5"/>
    <w:rsid w:val="00F37ECA"/>
    <w:rsid w:val="00F42D11"/>
    <w:rsid w:val="00F43536"/>
    <w:rsid w:val="00F44870"/>
    <w:rsid w:val="00F63203"/>
    <w:rsid w:val="00F65398"/>
    <w:rsid w:val="00F84C39"/>
    <w:rsid w:val="00F900D0"/>
    <w:rsid w:val="00F935DA"/>
    <w:rsid w:val="00FA571C"/>
    <w:rsid w:val="00FA571F"/>
    <w:rsid w:val="00FB5EB9"/>
    <w:rsid w:val="00FC3CF3"/>
    <w:rsid w:val="00FC3D03"/>
    <w:rsid w:val="00FC79A9"/>
    <w:rsid w:val="00FD083B"/>
    <w:rsid w:val="00FE49CF"/>
    <w:rsid w:val="00FF0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A7C3"/>
  <w15:chartTrackingRefBased/>
  <w15:docId w15:val="{1DA83835-17F4-49F1-9886-85EA56F0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4E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024E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ru-RU"/>
    </w:rPr>
  </w:style>
  <w:style w:type="paragraph" w:styleId="BodyTextIndent">
    <w:name w:val="Body Text Indent"/>
    <w:link w:val="BodyTextIndentChar"/>
    <w:rsid w:val="003024E3"/>
    <w:pPr>
      <w:pBdr>
        <w:top w:val="nil"/>
        <w:left w:val="nil"/>
        <w:bottom w:val="nil"/>
        <w:right w:val="nil"/>
        <w:between w:val="nil"/>
        <w:bar w:val="nil"/>
      </w:pBdr>
      <w:spacing w:after="0" w:line="240" w:lineRule="auto"/>
      <w:ind w:firstLine="720"/>
      <w:jc w:val="both"/>
    </w:pPr>
    <w:rPr>
      <w:rFonts w:ascii="Times LatArm" w:eastAsia="Arial Unicode MS" w:hAnsi="Times LatArm" w:cs="Arial Unicode MS"/>
      <w:color w:val="000000"/>
      <w:sz w:val="24"/>
      <w:szCs w:val="24"/>
      <w:u w:color="000000"/>
      <w:bdr w:val="nil"/>
      <w:lang w:val="en-US" w:eastAsia="ru-RU"/>
    </w:rPr>
  </w:style>
  <w:style w:type="character" w:customStyle="1" w:styleId="BodyTextIndentChar">
    <w:name w:val="Body Text Indent Char"/>
    <w:basedOn w:val="DefaultParagraphFont"/>
    <w:link w:val="BodyTextIndent"/>
    <w:rsid w:val="003024E3"/>
    <w:rPr>
      <w:rFonts w:ascii="Times LatArm" w:eastAsia="Arial Unicode MS" w:hAnsi="Times LatArm" w:cs="Arial Unicode MS"/>
      <w:color w:val="000000"/>
      <w:sz w:val="24"/>
      <w:szCs w:val="24"/>
      <w:u w:color="000000"/>
      <w:bdr w:val="nil"/>
      <w:lang w:val="en-US" w:eastAsia="ru-RU"/>
    </w:rPr>
  </w:style>
  <w:style w:type="paragraph" w:customStyle="1" w:styleId="1">
    <w:name w:val="Обычный1"/>
    <w:rsid w:val="003024E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ru-RU"/>
    </w:rPr>
  </w:style>
  <w:style w:type="paragraph" w:customStyle="1" w:styleId="BodyA">
    <w:name w:val="Body A"/>
    <w:rsid w:val="00C04D6C"/>
    <w:pPr>
      <w:pBdr>
        <w:top w:val="nil"/>
        <w:left w:val="nil"/>
        <w:bottom w:val="nil"/>
        <w:right w:val="nil"/>
        <w:between w:val="nil"/>
        <w:bar w:val="nil"/>
      </w:pBdr>
      <w:spacing w:after="0" w:line="312" w:lineRule="auto"/>
      <w:ind w:firstLine="630"/>
      <w:jc w:val="center"/>
    </w:pPr>
    <w:rPr>
      <w:rFonts w:ascii="GHEA Mariam" w:eastAsia="Arial Unicode MS" w:hAnsi="GHEA Mariam" w:cs="Arial Unicode MS"/>
      <w:color w:val="0D0D0D"/>
      <w:sz w:val="32"/>
      <w:szCs w:val="32"/>
      <w:u w:color="000000"/>
      <w:bdr w:val="nil"/>
      <w:lang w:val="es-ES_tradnl" w:eastAsia="ru-RU"/>
    </w:rPr>
  </w:style>
  <w:style w:type="paragraph" w:customStyle="1" w:styleId="10">
    <w:name w:val="Основной текст с отступом1"/>
    <w:rsid w:val="009E5431"/>
    <w:pPr>
      <w:pBdr>
        <w:top w:val="nil"/>
        <w:left w:val="nil"/>
        <w:bottom w:val="nil"/>
        <w:right w:val="nil"/>
        <w:between w:val="nil"/>
        <w:bar w:val="nil"/>
      </w:pBdr>
      <w:spacing w:after="0" w:line="360" w:lineRule="auto"/>
      <w:ind w:firstLine="567"/>
      <w:jc w:val="both"/>
    </w:pPr>
    <w:rPr>
      <w:rFonts w:ascii="Times Armenian" w:eastAsia="Times Armenian" w:hAnsi="Times Armenian" w:cs="Times Armenian"/>
      <w:color w:val="000000"/>
      <w:sz w:val="24"/>
      <w:szCs w:val="24"/>
      <w:u w:color="000000"/>
      <w:bdr w:val="nil"/>
      <w:lang w:val="es-ES_tradnl" w:eastAsia="ru-RU"/>
    </w:rPr>
  </w:style>
  <w:style w:type="character" w:styleId="FootnoteReference">
    <w:name w:val="footnote reference"/>
    <w:qFormat/>
    <w:rsid w:val="003164EB"/>
    <w:rPr>
      <w:w w:val="100"/>
      <w:position w:val="-1"/>
      <w:effect w:val="none"/>
      <w:vertAlign w:val="superscript"/>
      <w:cs w:val="0"/>
      <w:em w:val="none"/>
    </w:rPr>
  </w:style>
  <w:style w:type="paragraph" w:styleId="FootnoteText">
    <w:name w:val="footnote text"/>
    <w:basedOn w:val="Normal"/>
    <w:link w:val="FootnoteTextChar1"/>
    <w:uiPriority w:val="99"/>
    <w:unhideWhenUsed/>
    <w:rsid w:val="003164EB"/>
    <w:pPr>
      <w:pBdr>
        <w:top w:val="none" w:sz="0" w:space="0" w:color="auto"/>
        <w:left w:val="none" w:sz="0" w:space="0" w:color="auto"/>
        <w:bottom w:val="none" w:sz="0" w:space="0" w:color="auto"/>
        <w:right w:val="none" w:sz="0" w:space="0" w:color="auto"/>
        <w:between w:val="none" w:sz="0" w:space="0" w:color="auto"/>
        <w:bar w:val="none" w:sz="0" w:color="auto"/>
      </w:pBdr>
      <w:ind w:leftChars="-1" w:left="-1" w:hangingChars="1" w:hanging="1"/>
    </w:pPr>
    <w:rPr>
      <w:rFonts w:ascii="Calibri" w:eastAsia="Calibri" w:hAnsi="Calibri" w:cs="Calibri"/>
      <w:position w:val="-1"/>
      <w:sz w:val="20"/>
      <w:szCs w:val="20"/>
      <w:bdr w:val="none" w:sz="0" w:space="0" w:color="auto"/>
      <w:lang w:val="ru-RU" w:eastAsia="ru-RU"/>
    </w:rPr>
  </w:style>
  <w:style w:type="character" w:customStyle="1" w:styleId="FootnoteTextChar">
    <w:name w:val="Footnote Text Char"/>
    <w:basedOn w:val="DefaultParagraphFont"/>
    <w:uiPriority w:val="99"/>
    <w:semiHidden/>
    <w:rsid w:val="003164EB"/>
    <w:rPr>
      <w:rFonts w:ascii="Times New Roman" w:eastAsia="Arial Unicode MS" w:hAnsi="Times New Roman" w:cs="Times New Roman"/>
      <w:sz w:val="20"/>
      <w:szCs w:val="20"/>
      <w:bdr w:val="nil"/>
      <w:lang w:val="en-US"/>
    </w:rPr>
  </w:style>
  <w:style w:type="character" w:customStyle="1" w:styleId="FootnoteTextChar1">
    <w:name w:val="Footnote Text Char1"/>
    <w:basedOn w:val="DefaultParagraphFont"/>
    <w:link w:val="FootnoteText"/>
    <w:uiPriority w:val="99"/>
    <w:rsid w:val="003164EB"/>
    <w:rPr>
      <w:rFonts w:ascii="Calibri" w:eastAsia="Calibri" w:hAnsi="Calibri" w:cs="Calibri"/>
      <w:position w:val="-1"/>
      <w:sz w:val="20"/>
      <w:szCs w:val="20"/>
      <w:lang w:eastAsia="ru-RU"/>
    </w:rPr>
  </w:style>
  <w:style w:type="paragraph" w:styleId="ListParagraph">
    <w:name w:val="List Paragraph"/>
    <w:basedOn w:val="Normal"/>
    <w:uiPriority w:val="34"/>
    <w:qFormat/>
    <w:rsid w:val="00170885"/>
    <w:pPr>
      <w:ind w:left="720"/>
      <w:contextualSpacing/>
    </w:pPr>
  </w:style>
  <w:style w:type="paragraph" w:styleId="BalloonText">
    <w:name w:val="Balloon Text"/>
    <w:basedOn w:val="Normal"/>
    <w:link w:val="BalloonTextChar"/>
    <w:uiPriority w:val="99"/>
    <w:semiHidden/>
    <w:unhideWhenUsed/>
    <w:rsid w:val="00671C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CFE"/>
    <w:rPr>
      <w:rFonts w:ascii="Segoe UI" w:eastAsia="Arial Unicode MS" w:hAnsi="Segoe UI" w:cs="Segoe UI"/>
      <w:sz w:val="18"/>
      <w:szCs w:val="18"/>
      <w:bdr w:val="nil"/>
      <w:lang w:val="en-US"/>
    </w:rPr>
  </w:style>
  <w:style w:type="paragraph" w:styleId="Header">
    <w:name w:val="header"/>
    <w:basedOn w:val="Normal"/>
    <w:link w:val="HeaderChar"/>
    <w:uiPriority w:val="99"/>
    <w:unhideWhenUsed/>
    <w:rsid w:val="00DC7ABF"/>
    <w:pPr>
      <w:tabs>
        <w:tab w:val="center" w:pos="4513"/>
        <w:tab w:val="right" w:pos="9026"/>
      </w:tabs>
    </w:pPr>
  </w:style>
  <w:style w:type="character" w:customStyle="1" w:styleId="HeaderChar">
    <w:name w:val="Header Char"/>
    <w:basedOn w:val="DefaultParagraphFont"/>
    <w:link w:val="Header"/>
    <w:uiPriority w:val="99"/>
    <w:rsid w:val="00DC7ABF"/>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DC7ABF"/>
    <w:pPr>
      <w:tabs>
        <w:tab w:val="center" w:pos="4513"/>
        <w:tab w:val="right" w:pos="9026"/>
      </w:tabs>
    </w:pPr>
  </w:style>
  <w:style w:type="character" w:customStyle="1" w:styleId="FooterChar">
    <w:name w:val="Footer Char"/>
    <w:basedOn w:val="DefaultParagraphFont"/>
    <w:link w:val="Footer"/>
    <w:uiPriority w:val="99"/>
    <w:rsid w:val="00DC7ABF"/>
    <w:rPr>
      <w:rFonts w:ascii="Times New Roman" w:eastAsia="Arial Unicode MS" w:hAnsi="Times New Roman" w:cs="Times New Roman"/>
      <w:sz w:val="24"/>
      <w:szCs w:val="24"/>
      <w:bdr w:val="nil"/>
      <w:lang w:val="en-US"/>
    </w:rPr>
  </w:style>
  <w:style w:type="paragraph" w:styleId="NormalWeb">
    <w:name w:val="Normal (Web)"/>
    <w:basedOn w:val="Normal"/>
    <w:uiPriority w:val="99"/>
    <w:qFormat/>
    <w:rsid w:val="009E23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Chars="-1" w:left="-1" w:hangingChars="1" w:hanging="1"/>
    </w:pPr>
    <w:rPr>
      <w:rFonts w:eastAsia="Times New Roman"/>
      <w:position w:val="-1"/>
      <w:bdr w:val="none" w:sz="0" w:space="0" w:color="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970856">
      <w:bodyDiv w:val="1"/>
      <w:marLeft w:val="0"/>
      <w:marRight w:val="0"/>
      <w:marTop w:val="0"/>
      <w:marBottom w:val="0"/>
      <w:divBdr>
        <w:top w:val="none" w:sz="0" w:space="0" w:color="auto"/>
        <w:left w:val="none" w:sz="0" w:space="0" w:color="auto"/>
        <w:bottom w:val="none" w:sz="0" w:space="0" w:color="auto"/>
        <w:right w:val="none" w:sz="0" w:space="0" w:color="auto"/>
      </w:divBdr>
    </w:div>
    <w:div w:id="518854406">
      <w:bodyDiv w:val="1"/>
      <w:marLeft w:val="0"/>
      <w:marRight w:val="0"/>
      <w:marTop w:val="0"/>
      <w:marBottom w:val="0"/>
      <w:divBdr>
        <w:top w:val="none" w:sz="0" w:space="0" w:color="auto"/>
        <w:left w:val="none" w:sz="0" w:space="0" w:color="auto"/>
        <w:bottom w:val="none" w:sz="0" w:space="0" w:color="auto"/>
        <w:right w:val="none" w:sz="0" w:space="0" w:color="auto"/>
      </w:divBdr>
    </w:div>
    <w:div w:id="811292108">
      <w:bodyDiv w:val="1"/>
      <w:marLeft w:val="0"/>
      <w:marRight w:val="0"/>
      <w:marTop w:val="0"/>
      <w:marBottom w:val="0"/>
      <w:divBdr>
        <w:top w:val="none" w:sz="0" w:space="0" w:color="auto"/>
        <w:left w:val="none" w:sz="0" w:space="0" w:color="auto"/>
        <w:bottom w:val="none" w:sz="0" w:space="0" w:color="auto"/>
        <w:right w:val="none" w:sz="0" w:space="0" w:color="auto"/>
      </w:divBdr>
    </w:div>
    <w:div w:id="862481318">
      <w:bodyDiv w:val="1"/>
      <w:marLeft w:val="0"/>
      <w:marRight w:val="0"/>
      <w:marTop w:val="0"/>
      <w:marBottom w:val="0"/>
      <w:divBdr>
        <w:top w:val="none" w:sz="0" w:space="0" w:color="auto"/>
        <w:left w:val="none" w:sz="0" w:space="0" w:color="auto"/>
        <w:bottom w:val="none" w:sz="0" w:space="0" w:color="auto"/>
        <w:right w:val="none" w:sz="0" w:space="0" w:color="auto"/>
      </w:divBdr>
    </w:div>
    <w:div w:id="867257389">
      <w:bodyDiv w:val="1"/>
      <w:marLeft w:val="0"/>
      <w:marRight w:val="0"/>
      <w:marTop w:val="0"/>
      <w:marBottom w:val="0"/>
      <w:divBdr>
        <w:top w:val="none" w:sz="0" w:space="0" w:color="auto"/>
        <w:left w:val="none" w:sz="0" w:space="0" w:color="auto"/>
        <w:bottom w:val="none" w:sz="0" w:space="0" w:color="auto"/>
        <w:right w:val="none" w:sz="0" w:space="0" w:color="auto"/>
      </w:divBdr>
    </w:div>
    <w:div w:id="972636384">
      <w:bodyDiv w:val="1"/>
      <w:marLeft w:val="0"/>
      <w:marRight w:val="0"/>
      <w:marTop w:val="0"/>
      <w:marBottom w:val="0"/>
      <w:divBdr>
        <w:top w:val="none" w:sz="0" w:space="0" w:color="auto"/>
        <w:left w:val="none" w:sz="0" w:space="0" w:color="auto"/>
        <w:bottom w:val="none" w:sz="0" w:space="0" w:color="auto"/>
        <w:right w:val="none" w:sz="0" w:space="0" w:color="auto"/>
      </w:divBdr>
    </w:div>
    <w:div w:id="1095398543">
      <w:bodyDiv w:val="1"/>
      <w:marLeft w:val="0"/>
      <w:marRight w:val="0"/>
      <w:marTop w:val="0"/>
      <w:marBottom w:val="0"/>
      <w:divBdr>
        <w:top w:val="none" w:sz="0" w:space="0" w:color="auto"/>
        <w:left w:val="none" w:sz="0" w:space="0" w:color="auto"/>
        <w:bottom w:val="none" w:sz="0" w:space="0" w:color="auto"/>
        <w:right w:val="none" w:sz="0" w:space="0" w:color="auto"/>
      </w:divBdr>
    </w:div>
    <w:div w:id="1104153841">
      <w:bodyDiv w:val="1"/>
      <w:marLeft w:val="0"/>
      <w:marRight w:val="0"/>
      <w:marTop w:val="0"/>
      <w:marBottom w:val="0"/>
      <w:divBdr>
        <w:top w:val="none" w:sz="0" w:space="0" w:color="auto"/>
        <w:left w:val="none" w:sz="0" w:space="0" w:color="auto"/>
        <w:bottom w:val="none" w:sz="0" w:space="0" w:color="auto"/>
        <w:right w:val="none" w:sz="0" w:space="0" w:color="auto"/>
      </w:divBdr>
    </w:div>
    <w:div w:id="1168129377">
      <w:bodyDiv w:val="1"/>
      <w:marLeft w:val="0"/>
      <w:marRight w:val="0"/>
      <w:marTop w:val="0"/>
      <w:marBottom w:val="0"/>
      <w:divBdr>
        <w:top w:val="none" w:sz="0" w:space="0" w:color="auto"/>
        <w:left w:val="none" w:sz="0" w:space="0" w:color="auto"/>
        <w:bottom w:val="none" w:sz="0" w:space="0" w:color="auto"/>
        <w:right w:val="none" w:sz="0" w:space="0" w:color="auto"/>
      </w:divBdr>
    </w:div>
    <w:div w:id="1359158603">
      <w:bodyDiv w:val="1"/>
      <w:marLeft w:val="0"/>
      <w:marRight w:val="0"/>
      <w:marTop w:val="0"/>
      <w:marBottom w:val="0"/>
      <w:divBdr>
        <w:top w:val="none" w:sz="0" w:space="0" w:color="auto"/>
        <w:left w:val="none" w:sz="0" w:space="0" w:color="auto"/>
        <w:bottom w:val="none" w:sz="0" w:space="0" w:color="auto"/>
        <w:right w:val="none" w:sz="0" w:space="0" w:color="auto"/>
      </w:divBdr>
    </w:div>
    <w:div w:id="1374114529">
      <w:bodyDiv w:val="1"/>
      <w:marLeft w:val="0"/>
      <w:marRight w:val="0"/>
      <w:marTop w:val="0"/>
      <w:marBottom w:val="0"/>
      <w:divBdr>
        <w:top w:val="none" w:sz="0" w:space="0" w:color="auto"/>
        <w:left w:val="none" w:sz="0" w:space="0" w:color="auto"/>
        <w:bottom w:val="none" w:sz="0" w:space="0" w:color="auto"/>
        <w:right w:val="none" w:sz="0" w:space="0" w:color="auto"/>
      </w:divBdr>
    </w:div>
    <w:div w:id="1603344844">
      <w:bodyDiv w:val="1"/>
      <w:marLeft w:val="0"/>
      <w:marRight w:val="0"/>
      <w:marTop w:val="0"/>
      <w:marBottom w:val="0"/>
      <w:divBdr>
        <w:top w:val="none" w:sz="0" w:space="0" w:color="auto"/>
        <w:left w:val="none" w:sz="0" w:space="0" w:color="auto"/>
        <w:bottom w:val="none" w:sz="0" w:space="0" w:color="auto"/>
        <w:right w:val="none" w:sz="0" w:space="0" w:color="auto"/>
      </w:divBdr>
    </w:div>
    <w:div w:id="1917275915">
      <w:bodyDiv w:val="1"/>
      <w:marLeft w:val="0"/>
      <w:marRight w:val="0"/>
      <w:marTop w:val="0"/>
      <w:marBottom w:val="0"/>
      <w:divBdr>
        <w:top w:val="none" w:sz="0" w:space="0" w:color="auto"/>
        <w:left w:val="none" w:sz="0" w:space="0" w:color="auto"/>
        <w:bottom w:val="none" w:sz="0" w:space="0" w:color="auto"/>
        <w:right w:val="none" w:sz="0" w:space="0" w:color="auto"/>
      </w:divBdr>
    </w:div>
    <w:div w:id="206382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0F0F0"/>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640FA-0583-40E1-A07E-91AA30F46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6249</TotalTime>
  <Pages>1</Pages>
  <Words>6323</Words>
  <Characters>36042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Aram Tumeyan</cp:lastModifiedBy>
  <cp:revision>108</cp:revision>
  <cp:lastPrinted>2025-11-10T06:51:00Z</cp:lastPrinted>
  <dcterms:created xsi:type="dcterms:W3CDTF">2024-03-07T12:06:00Z</dcterms:created>
  <dcterms:modified xsi:type="dcterms:W3CDTF">2025-11-21T07:45:00Z</dcterms:modified>
</cp:coreProperties>
</file>